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EEA81" w14:textId="77777777" w:rsidR="00C47A00" w:rsidRPr="00FF0342" w:rsidRDefault="00C47A00" w:rsidP="00C47A00">
      <w:pPr>
        <w:pStyle w:val="Default"/>
        <w:jc w:val="center"/>
        <w:rPr>
          <w:b/>
          <w:bCs/>
          <w:sz w:val="32"/>
        </w:rPr>
      </w:pPr>
      <w:bookmarkStart w:id="0" w:name="_GoBack"/>
      <w:bookmarkEnd w:id="0"/>
    </w:p>
    <w:p w14:paraId="0EE73BCC" w14:textId="77777777" w:rsidR="00C47A00" w:rsidRPr="00C47A00" w:rsidRDefault="00C47A00" w:rsidP="00C47A00">
      <w:pPr>
        <w:pStyle w:val="Default"/>
        <w:pBdr>
          <w:top w:val="single" w:sz="4" w:space="1" w:color="auto"/>
        </w:pBdr>
        <w:rPr>
          <w:b/>
          <w:bCs/>
          <w:sz w:val="22"/>
          <w:szCs w:val="22"/>
        </w:rPr>
      </w:pPr>
      <w:r w:rsidRPr="00C47A00">
        <w:rPr>
          <w:b/>
          <w:bCs/>
          <w:sz w:val="22"/>
          <w:szCs w:val="22"/>
        </w:rPr>
        <w:t>Student name</w:t>
      </w:r>
    </w:p>
    <w:p w14:paraId="57EDA7EC" w14:textId="77777777" w:rsidR="00C47A00" w:rsidRPr="00FF0342" w:rsidRDefault="00C47A00" w:rsidP="00C47A00">
      <w:pPr>
        <w:pStyle w:val="Default"/>
        <w:rPr>
          <w:b/>
          <w:bCs/>
          <w:sz w:val="28"/>
          <w:szCs w:val="22"/>
        </w:rPr>
      </w:pPr>
    </w:p>
    <w:p w14:paraId="534FE605" w14:textId="77777777" w:rsidR="00C47A00" w:rsidRPr="00C47A00" w:rsidRDefault="00C47A00" w:rsidP="00C47A00">
      <w:pPr>
        <w:pStyle w:val="Default"/>
        <w:pBdr>
          <w:top w:val="single" w:sz="4" w:space="1" w:color="auto"/>
        </w:pBdr>
        <w:rPr>
          <w:b/>
          <w:bCs/>
          <w:sz w:val="22"/>
          <w:szCs w:val="22"/>
        </w:rPr>
      </w:pPr>
      <w:r w:rsidRPr="00C47A00">
        <w:rPr>
          <w:b/>
          <w:bCs/>
          <w:sz w:val="22"/>
          <w:szCs w:val="22"/>
        </w:rPr>
        <w:t>Department</w:t>
      </w:r>
    </w:p>
    <w:p w14:paraId="3B382D20" w14:textId="77777777" w:rsidR="00C47A00" w:rsidRPr="00FF0342" w:rsidRDefault="00C47A00" w:rsidP="00C47A00">
      <w:pPr>
        <w:pStyle w:val="Default"/>
        <w:rPr>
          <w:b/>
          <w:bCs/>
          <w:sz w:val="28"/>
          <w:szCs w:val="22"/>
        </w:rPr>
      </w:pPr>
    </w:p>
    <w:p w14:paraId="75280042" w14:textId="77777777" w:rsidR="00C47A00" w:rsidRPr="00C47A00" w:rsidRDefault="00C47A00" w:rsidP="00C47A00">
      <w:pPr>
        <w:pStyle w:val="Default"/>
        <w:pBdr>
          <w:top w:val="single" w:sz="4" w:space="1" w:color="auto"/>
        </w:pBdr>
        <w:rPr>
          <w:b/>
          <w:bCs/>
          <w:sz w:val="22"/>
          <w:szCs w:val="22"/>
        </w:rPr>
      </w:pPr>
      <w:r w:rsidRPr="00C47A00">
        <w:rPr>
          <w:b/>
          <w:bCs/>
          <w:sz w:val="22"/>
          <w:szCs w:val="22"/>
        </w:rPr>
        <w:t>Name of Training Officer or Chief completing this form</w:t>
      </w:r>
    </w:p>
    <w:p w14:paraId="1A9EE9CD" w14:textId="77777777" w:rsidR="00C47A00" w:rsidRPr="0079657B" w:rsidRDefault="00C47A00" w:rsidP="00C47A00">
      <w:pPr>
        <w:pStyle w:val="Default"/>
        <w:pBdr>
          <w:top w:val="single" w:sz="4" w:space="1" w:color="auto"/>
        </w:pBdr>
        <w:rPr>
          <w:b/>
          <w:bCs/>
          <w:sz w:val="20"/>
          <w:szCs w:val="22"/>
        </w:rPr>
      </w:pPr>
    </w:p>
    <w:p w14:paraId="7B5F334D" w14:textId="0A792368" w:rsidR="00C47A00" w:rsidRDefault="00C47A00" w:rsidP="00C47A00">
      <w:pPr>
        <w:pStyle w:val="Default"/>
        <w:rPr>
          <w:sz w:val="22"/>
          <w:szCs w:val="22"/>
        </w:rPr>
      </w:pPr>
      <w:r w:rsidRPr="00C47A00">
        <w:rPr>
          <w:sz w:val="22"/>
          <w:szCs w:val="22"/>
        </w:rPr>
        <w:t>The 2018 edition of NFPA Standard 1403 requires that: “Students participating in live fire training evolution who have received the required minimum training and prerequisites from other than the authority having jurisdiction shall not be permitted to participate in any live fire training evolution without presenting prior written evidence of having successfully completed the prescribed minimum training to the levels specified in 4.3.1 (required minimum training) and 4.3.2.1 through 4.3.2.5 (prerequisites).” These required minimum training subjects (4.3.1) and prerequisites (4.3.2) are:</w:t>
      </w:r>
    </w:p>
    <w:p w14:paraId="644FF7B7" w14:textId="77777777" w:rsidR="00D368B9" w:rsidRPr="00C47A00" w:rsidRDefault="00D368B9" w:rsidP="00C47A00">
      <w:pPr>
        <w:pStyle w:val="Default"/>
        <w:rPr>
          <w:sz w:val="22"/>
          <w:szCs w:val="22"/>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440"/>
        <w:gridCol w:w="2880"/>
        <w:gridCol w:w="2250"/>
      </w:tblGrid>
      <w:tr w:rsidR="00D368B9" w14:paraId="33289CF5" w14:textId="76422641" w:rsidTr="00FF0342">
        <w:tc>
          <w:tcPr>
            <w:tcW w:w="3685" w:type="dxa"/>
          </w:tcPr>
          <w:p w14:paraId="45991F44" w14:textId="1B3548AA" w:rsidR="00D368B9" w:rsidRPr="00FF0342" w:rsidRDefault="00D368B9" w:rsidP="00D368B9">
            <w:pPr>
              <w:pStyle w:val="Default"/>
              <w:numPr>
                <w:ilvl w:val="0"/>
                <w:numId w:val="28"/>
              </w:numPr>
              <w:spacing w:before="60" w:after="60"/>
              <w:ind w:left="512"/>
              <w:rPr>
                <w:sz w:val="18"/>
                <w:szCs w:val="22"/>
              </w:rPr>
            </w:pPr>
            <w:r w:rsidRPr="00FF0342">
              <w:rPr>
                <w:sz w:val="18"/>
                <w:szCs w:val="22"/>
              </w:rPr>
              <w:t>4.3.1 - Safety</w:t>
            </w:r>
          </w:p>
        </w:tc>
        <w:tc>
          <w:tcPr>
            <w:tcW w:w="1440" w:type="dxa"/>
            <w:tcBorders>
              <w:bottom w:val="single" w:sz="4" w:space="0" w:color="auto"/>
            </w:tcBorders>
          </w:tcPr>
          <w:p w14:paraId="1E5143CE" w14:textId="77777777" w:rsidR="00D368B9" w:rsidRPr="00FF0342" w:rsidRDefault="00D368B9" w:rsidP="00D368B9">
            <w:pPr>
              <w:pStyle w:val="Default"/>
              <w:spacing w:before="60" w:after="60"/>
              <w:rPr>
                <w:sz w:val="18"/>
                <w:szCs w:val="22"/>
              </w:rPr>
            </w:pPr>
          </w:p>
        </w:tc>
        <w:tc>
          <w:tcPr>
            <w:tcW w:w="2880" w:type="dxa"/>
          </w:tcPr>
          <w:p w14:paraId="2EA2EFFB" w14:textId="6C43E6DF" w:rsidR="00D368B9" w:rsidRPr="00FF0342" w:rsidRDefault="00D368B9" w:rsidP="00D368B9">
            <w:pPr>
              <w:pStyle w:val="Default"/>
              <w:numPr>
                <w:ilvl w:val="0"/>
                <w:numId w:val="30"/>
              </w:numPr>
              <w:spacing w:before="60" w:after="60"/>
              <w:ind w:left="615" w:hanging="450"/>
              <w:rPr>
                <w:sz w:val="18"/>
                <w:szCs w:val="22"/>
              </w:rPr>
            </w:pPr>
            <w:r w:rsidRPr="00FF0342">
              <w:rPr>
                <w:sz w:val="18"/>
                <w:szCs w:val="22"/>
              </w:rPr>
              <w:t xml:space="preserve">4.3.1 - Ventilation </w:t>
            </w:r>
          </w:p>
        </w:tc>
        <w:tc>
          <w:tcPr>
            <w:tcW w:w="2250" w:type="dxa"/>
            <w:tcBorders>
              <w:bottom w:val="single" w:sz="4" w:space="0" w:color="auto"/>
            </w:tcBorders>
          </w:tcPr>
          <w:p w14:paraId="3BDD483A" w14:textId="77777777" w:rsidR="00D368B9" w:rsidRPr="00FF0342" w:rsidRDefault="00D368B9" w:rsidP="00D368B9">
            <w:pPr>
              <w:pStyle w:val="Default"/>
              <w:spacing w:before="60" w:after="60"/>
              <w:rPr>
                <w:sz w:val="18"/>
                <w:szCs w:val="22"/>
              </w:rPr>
            </w:pPr>
          </w:p>
        </w:tc>
      </w:tr>
      <w:tr w:rsidR="00D368B9" w14:paraId="03C01F21" w14:textId="5A5B5B30" w:rsidTr="00FF0342">
        <w:tc>
          <w:tcPr>
            <w:tcW w:w="3685" w:type="dxa"/>
          </w:tcPr>
          <w:p w14:paraId="381A2C36" w14:textId="29160CB0" w:rsidR="00D368B9" w:rsidRPr="00FF0342" w:rsidRDefault="00D368B9" w:rsidP="00D368B9">
            <w:pPr>
              <w:pStyle w:val="Default"/>
              <w:numPr>
                <w:ilvl w:val="0"/>
                <w:numId w:val="28"/>
              </w:numPr>
              <w:spacing w:before="60" w:after="60"/>
              <w:ind w:left="512"/>
              <w:rPr>
                <w:sz w:val="18"/>
                <w:szCs w:val="22"/>
              </w:rPr>
            </w:pPr>
            <w:r w:rsidRPr="00FF0342">
              <w:rPr>
                <w:sz w:val="18"/>
                <w:szCs w:val="22"/>
              </w:rPr>
              <w:t>4.3.1 - Fire Behavior</w:t>
            </w:r>
          </w:p>
        </w:tc>
        <w:tc>
          <w:tcPr>
            <w:tcW w:w="1440" w:type="dxa"/>
            <w:tcBorders>
              <w:top w:val="single" w:sz="4" w:space="0" w:color="auto"/>
              <w:bottom w:val="single" w:sz="4" w:space="0" w:color="auto"/>
            </w:tcBorders>
          </w:tcPr>
          <w:p w14:paraId="5F1ED8D9" w14:textId="77777777" w:rsidR="00D368B9" w:rsidRPr="00FF0342" w:rsidRDefault="00D368B9" w:rsidP="00D368B9">
            <w:pPr>
              <w:pStyle w:val="Default"/>
              <w:spacing w:before="60" w:after="60"/>
              <w:rPr>
                <w:sz w:val="18"/>
                <w:szCs w:val="22"/>
              </w:rPr>
            </w:pPr>
          </w:p>
        </w:tc>
        <w:tc>
          <w:tcPr>
            <w:tcW w:w="2880" w:type="dxa"/>
          </w:tcPr>
          <w:p w14:paraId="3D71F6BE" w14:textId="4AA1BAF4" w:rsidR="00D368B9" w:rsidRPr="00FF0342" w:rsidRDefault="00D368B9" w:rsidP="00FF0342">
            <w:pPr>
              <w:pStyle w:val="Default"/>
              <w:numPr>
                <w:ilvl w:val="0"/>
                <w:numId w:val="30"/>
              </w:numPr>
              <w:spacing w:before="60" w:after="60"/>
              <w:ind w:left="615" w:hanging="450"/>
              <w:rPr>
                <w:sz w:val="18"/>
                <w:szCs w:val="22"/>
              </w:rPr>
            </w:pPr>
            <w:r w:rsidRPr="00FF0342">
              <w:rPr>
                <w:sz w:val="18"/>
                <w:szCs w:val="22"/>
              </w:rPr>
              <w:t>4.3.1 - Forcible Entry</w:t>
            </w:r>
          </w:p>
        </w:tc>
        <w:tc>
          <w:tcPr>
            <w:tcW w:w="2250" w:type="dxa"/>
            <w:tcBorders>
              <w:top w:val="single" w:sz="4" w:space="0" w:color="auto"/>
              <w:bottom w:val="single" w:sz="4" w:space="0" w:color="auto"/>
            </w:tcBorders>
          </w:tcPr>
          <w:p w14:paraId="58139ECE" w14:textId="77777777" w:rsidR="00D368B9" w:rsidRPr="00FF0342" w:rsidRDefault="00D368B9" w:rsidP="00D368B9">
            <w:pPr>
              <w:pStyle w:val="Default"/>
              <w:spacing w:before="60" w:after="60"/>
              <w:rPr>
                <w:sz w:val="18"/>
                <w:szCs w:val="22"/>
              </w:rPr>
            </w:pPr>
          </w:p>
        </w:tc>
      </w:tr>
      <w:tr w:rsidR="00D368B9" w14:paraId="54044270" w14:textId="37ADDC24" w:rsidTr="00FF0342">
        <w:tc>
          <w:tcPr>
            <w:tcW w:w="3685" w:type="dxa"/>
          </w:tcPr>
          <w:p w14:paraId="7C76E3BD" w14:textId="2C93529D" w:rsidR="00D368B9" w:rsidRPr="00FF0342" w:rsidRDefault="00D368B9" w:rsidP="00D368B9">
            <w:pPr>
              <w:pStyle w:val="Default"/>
              <w:numPr>
                <w:ilvl w:val="0"/>
                <w:numId w:val="28"/>
              </w:numPr>
              <w:spacing w:before="60" w:after="60"/>
              <w:ind w:left="512"/>
              <w:rPr>
                <w:sz w:val="18"/>
                <w:szCs w:val="22"/>
              </w:rPr>
            </w:pPr>
            <w:r w:rsidRPr="00FF0342">
              <w:rPr>
                <w:sz w:val="18"/>
                <w:szCs w:val="22"/>
              </w:rPr>
              <w:t>4.3.1 - Portable Extinguishers</w:t>
            </w:r>
          </w:p>
        </w:tc>
        <w:tc>
          <w:tcPr>
            <w:tcW w:w="1440" w:type="dxa"/>
            <w:tcBorders>
              <w:top w:val="single" w:sz="4" w:space="0" w:color="auto"/>
              <w:bottom w:val="single" w:sz="4" w:space="0" w:color="auto"/>
            </w:tcBorders>
          </w:tcPr>
          <w:p w14:paraId="780BD70C" w14:textId="77777777" w:rsidR="00D368B9" w:rsidRPr="00FF0342" w:rsidRDefault="00D368B9" w:rsidP="00D368B9">
            <w:pPr>
              <w:pStyle w:val="Default"/>
              <w:spacing w:before="60" w:after="60"/>
              <w:rPr>
                <w:sz w:val="18"/>
                <w:szCs w:val="22"/>
              </w:rPr>
            </w:pPr>
          </w:p>
        </w:tc>
        <w:tc>
          <w:tcPr>
            <w:tcW w:w="2880" w:type="dxa"/>
          </w:tcPr>
          <w:p w14:paraId="7945DE44" w14:textId="01146E93" w:rsidR="00D368B9" w:rsidRPr="00FF0342" w:rsidRDefault="00D368B9" w:rsidP="00FF0342">
            <w:pPr>
              <w:pStyle w:val="Default"/>
              <w:numPr>
                <w:ilvl w:val="0"/>
                <w:numId w:val="30"/>
              </w:numPr>
              <w:spacing w:before="60" w:after="60"/>
              <w:ind w:left="615" w:hanging="450"/>
              <w:rPr>
                <w:sz w:val="18"/>
                <w:szCs w:val="22"/>
              </w:rPr>
            </w:pPr>
            <w:r w:rsidRPr="00FF0342">
              <w:rPr>
                <w:sz w:val="18"/>
                <w:szCs w:val="22"/>
              </w:rPr>
              <w:t>4.3.1 - Building Construction</w:t>
            </w:r>
          </w:p>
        </w:tc>
        <w:tc>
          <w:tcPr>
            <w:tcW w:w="2250" w:type="dxa"/>
            <w:tcBorders>
              <w:top w:val="single" w:sz="4" w:space="0" w:color="auto"/>
              <w:bottom w:val="single" w:sz="4" w:space="0" w:color="auto"/>
            </w:tcBorders>
          </w:tcPr>
          <w:p w14:paraId="086CE119" w14:textId="77777777" w:rsidR="00D368B9" w:rsidRPr="00FF0342" w:rsidRDefault="00D368B9" w:rsidP="00D368B9">
            <w:pPr>
              <w:pStyle w:val="Default"/>
              <w:spacing w:before="60" w:after="60"/>
              <w:rPr>
                <w:sz w:val="18"/>
                <w:szCs w:val="22"/>
              </w:rPr>
            </w:pPr>
          </w:p>
        </w:tc>
      </w:tr>
      <w:tr w:rsidR="00D368B9" w14:paraId="1F04DCD1" w14:textId="5CF80AC8" w:rsidTr="00FF0342">
        <w:tc>
          <w:tcPr>
            <w:tcW w:w="3685" w:type="dxa"/>
          </w:tcPr>
          <w:p w14:paraId="4275B208" w14:textId="73E8079B" w:rsidR="00D368B9" w:rsidRPr="00FF0342" w:rsidRDefault="00D368B9" w:rsidP="00D368B9">
            <w:pPr>
              <w:pStyle w:val="Default"/>
              <w:numPr>
                <w:ilvl w:val="0"/>
                <w:numId w:val="28"/>
              </w:numPr>
              <w:spacing w:before="60" w:after="60"/>
              <w:ind w:left="512"/>
              <w:rPr>
                <w:sz w:val="18"/>
                <w:szCs w:val="22"/>
              </w:rPr>
            </w:pPr>
            <w:r w:rsidRPr="00FF0342">
              <w:rPr>
                <w:sz w:val="18"/>
                <w:szCs w:val="22"/>
              </w:rPr>
              <w:t>4.3.1 - Personal Protective Equipment</w:t>
            </w:r>
          </w:p>
        </w:tc>
        <w:tc>
          <w:tcPr>
            <w:tcW w:w="1440" w:type="dxa"/>
            <w:tcBorders>
              <w:top w:val="single" w:sz="4" w:space="0" w:color="auto"/>
              <w:bottom w:val="single" w:sz="4" w:space="0" w:color="auto"/>
            </w:tcBorders>
          </w:tcPr>
          <w:p w14:paraId="383BB399" w14:textId="77777777" w:rsidR="00D368B9" w:rsidRPr="00FF0342" w:rsidRDefault="00D368B9" w:rsidP="00D368B9">
            <w:pPr>
              <w:pStyle w:val="Default"/>
              <w:spacing w:before="60" w:after="60"/>
              <w:rPr>
                <w:sz w:val="18"/>
                <w:szCs w:val="22"/>
              </w:rPr>
            </w:pPr>
          </w:p>
        </w:tc>
        <w:tc>
          <w:tcPr>
            <w:tcW w:w="2880" w:type="dxa"/>
          </w:tcPr>
          <w:p w14:paraId="6565D47D" w14:textId="6B746F9D" w:rsidR="00D368B9" w:rsidRPr="00FF0342" w:rsidRDefault="00D368B9" w:rsidP="00FF0342">
            <w:pPr>
              <w:pStyle w:val="Default"/>
              <w:numPr>
                <w:ilvl w:val="0"/>
                <w:numId w:val="30"/>
              </w:numPr>
              <w:spacing w:before="60" w:after="60"/>
              <w:ind w:left="615" w:hanging="450"/>
              <w:rPr>
                <w:sz w:val="18"/>
                <w:szCs w:val="22"/>
              </w:rPr>
            </w:pPr>
            <w:r w:rsidRPr="00FF0342">
              <w:rPr>
                <w:sz w:val="18"/>
                <w:szCs w:val="22"/>
              </w:rPr>
              <w:t>4.3.2.1 - Fire Dynamics</w:t>
            </w:r>
          </w:p>
        </w:tc>
        <w:tc>
          <w:tcPr>
            <w:tcW w:w="2250" w:type="dxa"/>
            <w:tcBorders>
              <w:top w:val="single" w:sz="4" w:space="0" w:color="auto"/>
              <w:bottom w:val="single" w:sz="4" w:space="0" w:color="auto"/>
            </w:tcBorders>
          </w:tcPr>
          <w:p w14:paraId="0E95AC6F" w14:textId="77777777" w:rsidR="00D368B9" w:rsidRPr="00FF0342" w:rsidRDefault="00D368B9" w:rsidP="00D368B9">
            <w:pPr>
              <w:pStyle w:val="Default"/>
              <w:spacing w:before="60" w:after="60"/>
              <w:rPr>
                <w:sz w:val="18"/>
                <w:szCs w:val="22"/>
              </w:rPr>
            </w:pPr>
          </w:p>
        </w:tc>
      </w:tr>
      <w:tr w:rsidR="00D368B9" w14:paraId="57F32709" w14:textId="6D6E4A98" w:rsidTr="00FF0342">
        <w:tc>
          <w:tcPr>
            <w:tcW w:w="3685" w:type="dxa"/>
          </w:tcPr>
          <w:p w14:paraId="18980423" w14:textId="5F3A4EDA" w:rsidR="00D368B9" w:rsidRPr="00FF0342" w:rsidRDefault="00D368B9" w:rsidP="00D368B9">
            <w:pPr>
              <w:pStyle w:val="Default"/>
              <w:numPr>
                <w:ilvl w:val="0"/>
                <w:numId w:val="28"/>
              </w:numPr>
              <w:spacing w:before="60" w:after="60"/>
              <w:ind w:left="512"/>
              <w:rPr>
                <w:sz w:val="18"/>
                <w:szCs w:val="22"/>
              </w:rPr>
            </w:pPr>
            <w:r w:rsidRPr="00FF0342">
              <w:rPr>
                <w:sz w:val="18"/>
                <w:szCs w:val="22"/>
              </w:rPr>
              <w:t>4.3.1 - Ladders</w:t>
            </w:r>
          </w:p>
        </w:tc>
        <w:tc>
          <w:tcPr>
            <w:tcW w:w="1440" w:type="dxa"/>
            <w:tcBorders>
              <w:top w:val="single" w:sz="4" w:space="0" w:color="auto"/>
              <w:bottom w:val="single" w:sz="4" w:space="0" w:color="auto"/>
            </w:tcBorders>
          </w:tcPr>
          <w:p w14:paraId="1AE36DC3" w14:textId="77777777" w:rsidR="00D368B9" w:rsidRPr="00FF0342" w:rsidRDefault="00D368B9" w:rsidP="00D368B9">
            <w:pPr>
              <w:pStyle w:val="Default"/>
              <w:spacing w:before="60" w:after="60"/>
              <w:rPr>
                <w:sz w:val="18"/>
                <w:szCs w:val="22"/>
              </w:rPr>
            </w:pPr>
          </w:p>
        </w:tc>
        <w:tc>
          <w:tcPr>
            <w:tcW w:w="2880" w:type="dxa"/>
          </w:tcPr>
          <w:p w14:paraId="21F68A6A" w14:textId="7F15781A" w:rsidR="00D368B9" w:rsidRPr="00FF0342" w:rsidRDefault="00D368B9" w:rsidP="00FF0342">
            <w:pPr>
              <w:pStyle w:val="Default"/>
              <w:numPr>
                <w:ilvl w:val="0"/>
                <w:numId w:val="30"/>
              </w:numPr>
              <w:spacing w:before="60" w:after="60"/>
              <w:ind w:left="615" w:hanging="450"/>
              <w:rPr>
                <w:sz w:val="18"/>
                <w:szCs w:val="22"/>
              </w:rPr>
            </w:pPr>
            <w:r w:rsidRPr="00FF0342">
              <w:rPr>
                <w:sz w:val="18"/>
                <w:szCs w:val="22"/>
              </w:rPr>
              <w:t>4.3.2.2 - Health and Safety</w:t>
            </w:r>
          </w:p>
        </w:tc>
        <w:tc>
          <w:tcPr>
            <w:tcW w:w="2250" w:type="dxa"/>
            <w:tcBorders>
              <w:top w:val="single" w:sz="4" w:space="0" w:color="auto"/>
              <w:bottom w:val="single" w:sz="4" w:space="0" w:color="auto"/>
            </w:tcBorders>
          </w:tcPr>
          <w:p w14:paraId="0A28BD4F" w14:textId="77777777" w:rsidR="00D368B9" w:rsidRPr="00FF0342" w:rsidRDefault="00D368B9" w:rsidP="00D368B9">
            <w:pPr>
              <w:pStyle w:val="Default"/>
              <w:spacing w:before="60" w:after="60"/>
              <w:rPr>
                <w:sz w:val="18"/>
                <w:szCs w:val="22"/>
              </w:rPr>
            </w:pPr>
          </w:p>
        </w:tc>
      </w:tr>
      <w:tr w:rsidR="00D368B9" w14:paraId="47F70AD2" w14:textId="51B5CA73" w:rsidTr="00FF0342">
        <w:tc>
          <w:tcPr>
            <w:tcW w:w="3685" w:type="dxa"/>
          </w:tcPr>
          <w:p w14:paraId="262D6BF9" w14:textId="41D6C32B" w:rsidR="00D368B9" w:rsidRPr="00FF0342" w:rsidRDefault="00D368B9" w:rsidP="00D368B9">
            <w:pPr>
              <w:pStyle w:val="Default"/>
              <w:numPr>
                <w:ilvl w:val="0"/>
                <w:numId w:val="28"/>
              </w:numPr>
              <w:spacing w:before="60" w:after="60"/>
              <w:ind w:left="512"/>
              <w:rPr>
                <w:sz w:val="18"/>
                <w:szCs w:val="22"/>
              </w:rPr>
            </w:pPr>
            <w:r w:rsidRPr="00FF0342">
              <w:rPr>
                <w:sz w:val="18"/>
                <w:szCs w:val="22"/>
              </w:rPr>
              <w:t>4.3.1 - Fire Hose, Appliance, and Streams</w:t>
            </w:r>
          </w:p>
        </w:tc>
        <w:tc>
          <w:tcPr>
            <w:tcW w:w="1440" w:type="dxa"/>
            <w:tcBorders>
              <w:top w:val="single" w:sz="4" w:space="0" w:color="auto"/>
              <w:bottom w:val="single" w:sz="4" w:space="0" w:color="auto"/>
            </w:tcBorders>
          </w:tcPr>
          <w:p w14:paraId="3793F1EB" w14:textId="77777777" w:rsidR="00D368B9" w:rsidRPr="00FF0342" w:rsidRDefault="00D368B9" w:rsidP="00D368B9">
            <w:pPr>
              <w:pStyle w:val="Default"/>
              <w:spacing w:before="60" w:after="60"/>
              <w:rPr>
                <w:sz w:val="18"/>
                <w:szCs w:val="22"/>
              </w:rPr>
            </w:pPr>
          </w:p>
        </w:tc>
        <w:tc>
          <w:tcPr>
            <w:tcW w:w="2880" w:type="dxa"/>
          </w:tcPr>
          <w:p w14:paraId="41B4A2A2" w14:textId="14388325" w:rsidR="00D368B9" w:rsidRPr="00FF0342" w:rsidRDefault="00D368B9" w:rsidP="00FF0342">
            <w:pPr>
              <w:pStyle w:val="Default"/>
              <w:numPr>
                <w:ilvl w:val="0"/>
                <w:numId w:val="30"/>
              </w:numPr>
              <w:spacing w:before="60" w:after="60"/>
              <w:ind w:left="615" w:hanging="450"/>
              <w:rPr>
                <w:sz w:val="18"/>
                <w:szCs w:val="22"/>
              </w:rPr>
            </w:pPr>
            <w:r w:rsidRPr="00FF0342">
              <w:rPr>
                <w:sz w:val="18"/>
                <w:szCs w:val="22"/>
              </w:rPr>
              <w:t>4.3.2.3 - Fundamentals of Fire Behavior</w:t>
            </w:r>
          </w:p>
        </w:tc>
        <w:tc>
          <w:tcPr>
            <w:tcW w:w="2250" w:type="dxa"/>
            <w:tcBorders>
              <w:top w:val="single" w:sz="4" w:space="0" w:color="auto"/>
              <w:bottom w:val="single" w:sz="4" w:space="0" w:color="auto"/>
            </w:tcBorders>
          </w:tcPr>
          <w:p w14:paraId="49CFE7A9" w14:textId="77777777" w:rsidR="00D368B9" w:rsidRPr="00FF0342" w:rsidRDefault="00D368B9" w:rsidP="00D368B9">
            <w:pPr>
              <w:pStyle w:val="Default"/>
              <w:spacing w:before="60" w:after="60"/>
              <w:rPr>
                <w:sz w:val="18"/>
                <w:szCs w:val="22"/>
              </w:rPr>
            </w:pPr>
          </w:p>
        </w:tc>
      </w:tr>
      <w:tr w:rsidR="00D368B9" w14:paraId="64BD8014" w14:textId="02B6FB6D" w:rsidTr="00FF0342">
        <w:tc>
          <w:tcPr>
            <w:tcW w:w="3685" w:type="dxa"/>
          </w:tcPr>
          <w:p w14:paraId="6B66FE9E" w14:textId="17480090" w:rsidR="00D368B9" w:rsidRPr="00FF0342" w:rsidRDefault="00D368B9" w:rsidP="00D368B9">
            <w:pPr>
              <w:pStyle w:val="Default"/>
              <w:numPr>
                <w:ilvl w:val="0"/>
                <w:numId w:val="28"/>
              </w:numPr>
              <w:spacing w:before="60" w:after="60"/>
              <w:ind w:left="512"/>
              <w:rPr>
                <w:sz w:val="18"/>
                <w:szCs w:val="22"/>
              </w:rPr>
            </w:pPr>
            <w:r w:rsidRPr="00FF0342">
              <w:rPr>
                <w:sz w:val="18"/>
                <w:szCs w:val="22"/>
              </w:rPr>
              <w:t>4.3.1 - Overhaul</w:t>
            </w:r>
          </w:p>
        </w:tc>
        <w:tc>
          <w:tcPr>
            <w:tcW w:w="1440" w:type="dxa"/>
            <w:tcBorders>
              <w:top w:val="single" w:sz="4" w:space="0" w:color="auto"/>
              <w:bottom w:val="single" w:sz="4" w:space="0" w:color="auto"/>
            </w:tcBorders>
          </w:tcPr>
          <w:p w14:paraId="6942D58D" w14:textId="77777777" w:rsidR="00D368B9" w:rsidRPr="00FF0342" w:rsidRDefault="00D368B9" w:rsidP="00D368B9">
            <w:pPr>
              <w:pStyle w:val="Default"/>
              <w:spacing w:before="60" w:after="60"/>
              <w:rPr>
                <w:sz w:val="18"/>
                <w:szCs w:val="22"/>
              </w:rPr>
            </w:pPr>
          </w:p>
        </w:tc>
        <w:tc>
          <w:tcPr>
            <w:tcW w:w="2880" w:type="dxa"/>
          </w:tcPr>
          <w:p w14:paraId="440780A0" w14:textId="58ED19C1" w:rsidR="00D368B9" w:rsidRPr="00FF0342" w:rsidRDefault="00D368B9" w:rsidP="00FF0342">
            <w:pPr>
              <w:pStyle w:val="Default"/>
              <w:numPr>
                <w:ilvl w:val="0"/>
                <w:numId w:val="30"/>
              </w:numPr>
              <w:spacing w:before="60" w:after="60"/>
              <w:ind w:left="615" w:hanging="540"/>
              <w:rPr>
                <w:sz w:val="18"/>
                <w:szCs w:val="22"/>
              </w:rPr>
            </w:pPr>
            <w:r w:rsidRPr="00FF0342">
              <w:rPr>
                <w:sz w:val="18"/>
                <w:szCs w:val="22"/>
              </w:rPr>
              <w:t>4.3.2.4 - Fire Development in a Compartment</w:t>
            </w:r>
          </w:p>
        </w:tc>
        <w:tc>
          <w:tcPr>
            <w:tcW w:w="2250" w:type="dxa"/>
            <w:tcBorders>
              <w:top w:val="single" w:sz="4" w:space="0" w:color="auto"/>
              <w:bottom w:val="single" w:sz="4" w:space="0" w:color="auto"/>
            </w:tcBorders>
          </w:tcPr>
          <w:p w14:paraId="6EDE645F" w14:textId="77777777" w:rsidR="00D368B9" w:rsidRPr="00FF0342" w:rsidRDefault="00D368B9" w:rsidP="00D368B9">
            <w:pPr>
              <w:pStyle w:val="Default"/>
              <w:spacing w:before="60" w:after="60"/>
              <w:rPr>
                <w:sz w:val="18"/>
                <w:szCs w:val="22"/>
              </w:rPr>
            </w:pPr>
          </w:p>
        </w:tc>
      </w:tr>
      <w:tr w:rsidR="00D368B9" w14:paraId="6876248F" w14:textId="3F3741BF" w:rsidTr="00FF0342">
        <w:tc>
          <w:tcPr>
            <w:tcW w:w="3685" w:type="dxa"/>
          </w:tcPr>
          <w:p w14:paraId="54E76AF0" w14:textId="51C6AAAC" w:rsidR="00D368B9" w:rsidRPr="00FF0342" w:rsidRDefault="00D368B9" w:rsidP="00D368B9">
            <w:pPr>
              <w:pStyle w:val="Default"/>
              <w:numPr>
                <w:ilvl w:val="0"/>
                <w:numId w:val="28"/>
              </w:numPr>
              <w:spacing w:before="60" w:after="60"/>
              <w:ind w:left="512"/>
              <w:rPr>
                <w:sz w:val="18"/>
                <w:szCs w:val="22"/>
              </w:rPr>
            </w:pPr>
            <w:r w:rsidRPr="00FF0342">
              <w:rPr>
                <w:sz w:val="18"/>
                <w:szCs w:val="22"/>
              </w:rPr>
              <w:t>4.3.1 - Water Supply</w:t>
            </w:r>
          </w:p>
        </w:tc>
        <w:tc>
          <w:tcPr>
            <w:tcW w:w="1440" w:type="dxa"/>
            <w:tcBorders>
              <w:top w:val="single" w:sz="4" w:space="0" w:color="auto"/>
              <w:bottom w:val="single" w:sz="4" w:space="0" w:color="auto"/>
            </w:tcBorders>
          </w:tcPr>
          <w:p w14:paraId="4CFE53B3" w14:textId="77777777" w:rsidR="00D368B9" w:rsidRPr="00FF0342" w:rsidRDefault="00D368B9" w:rsidP="00D368B9">
            <w:pPr>
              <w:pStyle w:val="Default"/>
              <w:spacing w:before="60" w:after="60"/>
              <w:rPr>
                <w:sz w:val="18"/>
                <w:szCs w:val="22"/>
              </w:rPr>
            </w:pPr>
          </w:p>
        </w:tc>
        <w:tc>
          <w:tcPr>
            <w:tcW w:w="2880" w:type="dxa"/>
          </w:tcPr>
          <w:p w14:paraId="53DDE40D" w14:textId="787C32B4" w:rsidR="00D368B9" w:rsidRPr="00FF0342" w:rsidRDefault="00FF0342" w:rsidP="00FF0342">
            <w:pPr>
              <w:pStyle w:val="Default"/>
              <w:numPr>
                <w:ilvl w:val="0"/>
                <w:numId w:val="30"/>
              </w:numPr>
              <w:spacing w:before="60" w:after="60"/>
              <w:ind w:left="615" w:hanging="450"/>
              <w:rPr>
                <w:sz w:val="18"/>
                <w:szCs w:val="22"/>
              </w:rPr>
            </w:pPr>
            <w:r w:rsidRPr="00FF0342">
              <w:rPr>
                <w:sz w:val="18"/>
                <w:szCs w:val="22"/>
              </w:rPr>
              <w:t>4.3.2.5 - Nozzle Techniques and Door Control</w:t>
            </w:r>
          </w:p>
        </w:tc>
        <w:tc>
          <w:tcPr>
            <w:tcW w:w="2250" w:type="dxa"/>
            <w:tcBorders>
              <w:top w:val="single" w:sz="4" w:space="0" w:color="auto"/>
              <w:bottom w:val="single" w:sz="4" w:space="0" w:color="auto"/>
            </w:tcBorders>
          </w:tcPr>
          <w:p w14:paraId="0282A164" w14:textId="77777777" w:rsidR="00D368B9" w:rsidRPr="00FF0342" w:rsidRDefault="00D368B9" w:rsidP="00D368B9">
            <w:pPr>
              <w:pStyle w:val="Default"/>
              <w:spacing w:before="60" w:after="60"/>
              <w:rPr>
                <w:sz w:val="18"/>
                <w:szCs w:val="22"/>
              </w:rPr>
            </w:pPr>
          </w:p>
        </w:tc>
      </w:tr>
    </w:tbl>
    <w:p w14:paraId="5ABDE18C" w14:textId="77777777" w:rsidR="00C47A00" w:rsidRPr="00C47A00" w:rsidRDefault="00C47A00" w:rsidP="00C47A00">
      <w:pPr>
        <w:pStyle w:val="Default"/>
        <w:rPr>
          <w:sz w:val="20"/>
          <w:szCs w:val="22"/>
        </w:rPr>
      </w:pPr>
    </w:p>
    <w:p w14:paraId="4BC2B32E" w14:textId="0E5F2FB6" w:rsidR="00C47A00" w:rsidRDefault="00C47A00" w:rsidP="00C47A00">
      <w:pPr>
        <w:pStyle w:val="Default"/>
        <w:rPr>
          <w:sz w:val="22"/>
          <w:szCs w:val="22"/>
        </w:rPr>
      </w:pPr>
      <w:r w:rsidRPr="00C47A00">
        <w:rPr>
          <w:sz w:val="22"/>
          <w:szCs w:val="22"/>
        </w:rPr>
        <w:t xml:space="preserve">The Fire Chief or Training Officer of ______________________________________ Department authorizes that ____________________________________________________ has completed the required minimum training and prerequisites and may participate in the live fire training evolutions </w:t>
      </w:r>
      <w:r w:rsidR="0079657B" w:rsidRPr="00FF0342">
        <w:rPr>
          <w:sz w:val="22"/>
          <w:szCs w:val="22"/>
        </w:rPr>
        <w:t>delivered by any NCFRC approved Delivery Agency and/or led by any NCFRC qualified live fire instructor</w:t>
      </w:r>
      <w:r w:rsidR="0079657B">
        <w:rPr>
          <w:sz w:val="22"/>
          <w:szCs w:val="22"/>
        </w:rPr>
        <w:t xml:space="preserve">. </w:t>
      </w:r>
    </w:p>
    <w:p w14:paraId="74B61DC0" w14:textId="77777777" w:rsidR="0079657B" w:rsidRPr="00C47A00" w:rsidRDefault="0079657B" w:rsidP="00C47A00">
      <w:pPr>
        <w:pStyle w:val="Default"/>
        <w:rPr>
          <w:sz w:val="22"/>
          <w:szCs w:val="22"/>
        </w:rPr>
      </w:pPr>
    </w:p>
    <w:p w14:paraId="0760B79E" w14:textId="099A038E" w:rsidR="00C47A00" w:rsidRPr="00FF0342" w:rsidRDefault="00C47A00" w:rsidP="00C47A00">
      <w:pPr>
        <w:pStyle w:val="Default"/>
        <w:rPr>
          <w:sz w:val="22"/>
          <w:szCs w:val="22"/>
        </w:rPr>
      </w:pPr>
      <w:r w:rsidRPr="00FF0342">
        <w:rPr>
          <w:sz w:val="22"/>
          <w:szCs w:val="22"/>
        </w:rPr>
        <w:t>Student</w:t>
      </w:r>
      <w:r w:rsidR="0079657B">
        <w:rPr>
          <w:sz w:val="22"/>
          <w:szCs w:val="22"/>
        </w:rPr>
        <w:t xml:space="preserve">, </w:t>
      </w:r>
      <w:r w:rsidRPr="00FF0342">
        <w:rPr>
          <w:sz w:val="22"/>
          <w:szCs w:val="22"/>
        </w:rPr>
        <w:t>or participant</w:t>
      </w:r>
      <w:r w:rsidR="0079657B">
        <w:rPr>
          <w:sz w:val="22"/>
          <w:szCs w:val="22"/>
        </w:rPr>
        <w:t xml:space="preserve">, </w:t>
      </w:r>
      <w:r w:rsidRPr="00FF0342">
        <w:rPr>
          <w:sz w:val="22"/>
          <w:szCs w:val="22"/>
        </w:rPr>
        <w:t xml:space="preserve">shall be at least 18 years of age to participate in </w:t>
      </w:r>
      <w:r w:rsidR="001300B1">
        <w:rPr>
          <w:sz w:val="22"/>
          <w:szCs w:val="22"/>
        </w:rPr>
        <w:t xml:space="preserve">live fire </w:t>
      </w:r>
      <w:r w:rsidRPr="00FF0342">
        <w:rPr>
          <w:sz w:val="22"/>
          <w:szCs w:val="22"/>
        </w:rPr>
        <w:t xml:space="preserve">delivered by any NCFRC approved Delivery Agency and/or led by any qualified live fire instructor.  ID’s will be checked by </w:t>
      </w:r>
      <w:r w:rsidR="003F2238">
        <w:rPr>
          <w:sz w:val="22"/>
          <w:szCs w:val="22"/>
        </w:rPr>
        <w:t xml:space="preserve">qualified </w:t>
      </w:r>
      <w:r w:rsidRPr="00FF0342">
        <w:rPr>
          <w:sz w:val="22"/>
          <w:szCs w:val="22"/>
        </w:rPr>
        <w:t xml:space="preserve">instructors before allowing students to participate in the </w:t>
      </w:r>
      <w:r w:rsidR="001300B1">
        <w:rPr>
          <w:sz w:val="22"/>
          <w:szCs w:val="22"/>
        </w:rPr>
        <w:t>live fire t</w:t>
      </w:r>
      <w:r w:rsidRPr="00FF0342">
        <w:rPr>
          <w:sz w:val="22"/>
          <w:szCs w:val="22"/>
        </w:rPr>
        <w:t>raining.   Signatures below validates that the student is at least 18 years old and have successfully completed the above required minimum training and prerequisites.</w:t>
      </w:r>
    </w:p>
    <w:p w14:paraId="2470DBF3" w14:textId="77777777" w:rsidR="00C47A00" w:rsidRPr="00352B7C" w:rsidRDefault="00C47A00" w:rsidP="00C47A00">
      <w:pPr>
        <w:pStyle w:val="Default"/>
        <w:rPr>
          <w:sz w:val="22"/>
          <w:szCs w:val="22"/>
        </w:rPr>
      </w:pPr>
    </w:p>
    <w:p w14:paraId="18B2D1EC" w14:textId="77777777" w:rsidR="00C47A00" w:rsidRPr="00FF0342" w:rsidRDefault="00C47A00" w:rsidP="00C47A00">
      <w:pPr>
        <w:pStyle w:val="Default"/>
        <w:rPr>
          <w:sz w:val="28"/>
          <w:szCs w:val="22"/>
        </w:rPr>
      </w:pPr>
    </w:p>
    <w:p w14:paraId="1F2BF9A4" w14:textId="77777777" w:rsidR="00C47A00" w:rsidRPr="00352B7C" w:rsidRDefault="00C47A00" w:rsidP="00C47A00">
      <w:pPr>
        <w:pStyle w:val="Default"/>
        <w:pBdr>
          <w:top w:val="single" w:sz="4" w:space="1" w:color="auto"/>
        </w:pBdr>
        <w:rPr>
          <w:sz w:val="22"/>
          <w:szCs w:val="22"/>
        </w:rPr>
      </w:pPr>
      <w:r w:rsidRPr="00352B7C">
        <w:rPr>
          <w:sz w:val="22"/>
          <w:szCs w:val="22"/>
        </w:rPr>
        <w:t>Chief or Training Officer Signature</w:t>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t>Date</w:t>
      </w:r>
    </w:p>
    <w:p w14:paraId="7514D72D" w14:textId="77777777" w:rsidR="00C47A00" w:rsidRPr="00352B7C" w:rsidRDefault="00C47A00" w:rsidP="00C47A00">
      <w:pPr>
        <w:pStyle w:val="Default"/>
        <w:rPr>
          <w:sz w:val="22"/>
          <w:szCs w:val="22"/>
        </w:rPr>
      </w:pPr>
    </w:p>
    <w:p w14:paraId="1B5C569D" w14:textId="77777777" w:rsidR="00D368B9" w:rsidRPr="00FF0342" w:rsidRDefault="00D368B9" w:rsidP="00D368B9">
      <w:pPr>
        <w:pStyle w:val="Default"/>
        <w:rPr>
          <w:sz w:val="28"/>
          <w:szCs w:val="22"/>
        </w:rPr>
      </w:pPr>
    </w:p>
    <w:p w14:paraId="407373F1" w14:textId="132658CD" w:rsidR="00D368B9" w:rsidRDefault="00D368B9" w:rsidP="00D368B9">
      <w:pPr>
        <w:pStyle w:val="Default"/>
        <w:pBdr>
          <w:top w:val="single" w:sz="4" w:space="1" w:color="auto"/>
        </w:pBdr>
        <w:rPr>
          <w:sz w:val="22"/>
          <w:szCs w:val="22"/>
        </w:rPr>
      </w:pPr>
      <w:r>
        <w:rPr>
          <w:sz w:val="22"/>
          <w:szCs w:val="22"/>
        </w:rPr>
        <w:t xml:space="preserve">Instructor </w:t>
      </w:r>
      <w:r w:rsidRPr="00352B7C">
        <w:rPr>
          <w:sz w:val="22"/>
          <w:szCs w:val="22"/>
        </w:rPr>
        <w:t>Signature</w:t>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t>Date</w:t>
      </w:r>
    </w:p>
    <w:p w14:paraId="41297016" w14:textId="77777777" w:rsidR="00FF0342" w:rsidRPr="00352B7C" w:rsidRDefault="00FF0342" w:rsidP="00D368B9">
      <w:pPr>
        <w:pStyle w:val="Default"/>
        <w:pBdr>
          <w:top w:val="single" w:sz="4" w:space="1" w:color="auto"/>
        </w:pBdr>
        <w:rPr>
          <w:sz w:val="22"/>
          <w:szCs w:val="22"/>
        </w:rPr>
      </w:pPr>
    </w:p>
    <w:p w14:paraId="3B8FC7F1" w14:textId="77777777" w:rsidR="00C47A00" w:rsidRPr="00FF0342" w:rsidRDefault="00C47A00" w:rsidP="00C47A00">
      <w:pPr>
        <w:pStyle w:val="Default"/>
        <w:rPr>
          <w:sz w:val="28"/>
          <w:szCs w:val="22"/>
        </w:rPr>
      </w:pPr>
    </w:p>
    <w:p w14:paraId="39AE0EFE" w14:textId="145FFFBE" w:rsidR="00971FD1" w:rsidRPr="003330FC" w:rsidRDefault="00C47A00" w:rsidP="0079657B">
      <w:pPr>
        <w:pStyle w:val="Default"/>
        <w:pBdr>
          <w:top w:val="single" w:sz="4" w:space="1" w:color="auto"/>
        </w:pBdr>
        <w:rPr>
          <w:rFonts w:asciiTheme="minorHAnsi" w:hAnsiTheme="minorHAnsi"/>
          <w:b/>
        </w:rPr>
      </w:pPr>
      <w:r w:rsidRPr="00352B7C">
        <w:rPr>
          <w:sz w:val="22"/>
          <w:szCs w:val="22"/>
        </w:rPr>
        <w:t>Student Signature</w:t>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r>
      <w:r w:rsidRPr="00352B7C">
        <w:rPr>
          <w:sz w:val="22"/>
          <w:szCs w:val="22"/>
        </w:rPr>
        <w:tab/>
        <w:t>Date</w:t>
      </w:r>
    </w:p>
    <w:sectPr w:rsidR="00971FD1" w:rsidRPr="003330FC" w:rsidSect="00F81283">
      <w:headerReference w:type="default" r:id="rId8"/>
      <w:footerReference w:type="default" r:id="rId9"/>
      <w:headerReference w:type="first" r:id="rId10"/>
      <w:pgSz w:w="12240" w:h="15840"/>
      <w:pgMar w:top="720" w:right="720" w:bottom="720" w:left="720" w:header="720" w:footer="432" w:gutter="0"/>
      <w:pgNumType w:start="1" w:chapStyle="1" w:chapSep="em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DE4A6" w14:textId="77777777" w:rsidR="00643861" w:rsidRDefault="00643861" w:rsidP="00835513">
      <w:r>
        <w:separator/>
      </w:r>
    </w:p>
  </w:endnote>
  <w:endnote w:type="continuationSeparator" w:id="0">
    <w:p w14:paraId="3914A24D" w14:textId="77777777" w:rsidR="00643861" w:rsidRDefault="00643861" w:rsidP="0083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39520" w14:textId="77777777" w:rsidR="003460D3" w:rsidRPr="00F81283" w:rsidRDefault="003460D3">
    <w:pPr>
      <w:rPr>
        <w:rFonts w:ascii="Arial" w:hAnsi="Arial" w:cs="Arial"/>
        <w:sz w:val="16"/>
        <w:szCs w:val="16"/>
      </w:rPr>
    </w:pPr>
    <w:r>
      <w:ptab w:relativeTo="margin" w:alignment="right" w:leader="none"/>
    </w:r>
  </w:p>
  <w:p w14:paraId="049CB323" w14:textId="77777777" w:rsidR="003460D3" w:rsidRDefault="00346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020F7" w14:textId="77777777" w:rsidR="00643861" w:rsidRDefault="00643861" w:rsidP="00835513">
      <w:r>
        <w:separator/>
      </w:r>
    </w:p>
  </w:footnote>
  <w:footnote w:type="continuationSeparator" w:id="0">
    <w:p w14:paraId="2AF58138" w14:textId="77777777" w:rsidR="00643861" w:rsidRDefault="00643861" w:rsidP="0083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80" w:type="dxa"/>
      <w:tblInd w:w="108" w:type="dxa"/>
      <w:shd w:val="pct12" w:color="auto" w:fill="auto"/>
      <w:tblLook w:val="04A0" w:firstRow="1" w:lastRow="0" w:firstColumn="1" w:lastColumn="0" w:noHBand="0" w:noVBand="1"/>
    </w:tblPr>
    <w:tblGrid>
      <w:gridCol w:w="1870"/>
      <w:gridCol w:w="7490"/>
      <w:gridCol w:w="1420"/>
    </w:tblGrid>
    <w:tr w:rsidR="003460D3" w14:paraId="17394A66" w14:textId="77777777" w:rsidTr="00C66C19">
      <w:tc>
        <w:tcPr>
          <w:tcW w:w="1870" w:type="dxa"/>
          <w:shd w:val="pct12" w:color="auto" w:fill="auto"/>
          <w:vAlign w:val="center"/>
        </w:tcPr>
        <w:p w14:paraId="5D3E62D7" w14:textId="77777777" w:rsidR="003460D3" w:rsidRPr="00C66C19" w:rsidRDefault="003460D3" w:rsidP="001A402B">
          <w:pPr>
            <w:jc w:val="center"/>
            <w:rPr>
              <w:rFonts w:ascii="Copperplate Gothic Bold" w:hAnsi="Copperplate Gothic Bold" w:cs="Arial"/>
              <w:b/>
            </w:rPr>
          </w:pPr>
          <w:r w:rsidRPr="00C66C19">
            <w:rPr>
              <w:rFonts w:ascii="Copperplate Gothic Bold" w:hAnsi="Copperplate Gothic Bold" w:cs="Arial"/>
              <w:b/>
            </w:rPr>
            <w:t>SOG 301.08</w:t>
          </w:r>
        </w:p>
      </w:tc>
      <w:tc>
        <w:tcPr>
          <w:tcW w:w="7490" w:type="dxa"/>
          <w:shd w:val="pct12" w:color="auto" w:fill="auto"/>
          <w:vAlign w:val="center"/>
        </w:tcPr>
        <w:p w14:paraId="3D62CB1D" w14:textId="77777777" w:rsidR="003460D3" w:rsidRPr="00D15E87" w:rsidRDefault="003460D3" w:rsidP="001A402B">
          <w:pPr>
            <w:jc w:val="center"/>
            <w:rPr>
              <w:rFonts w:ascii="Copperplate Gothic Bold" w:hAnsi="Copperplate Gothic Bold" w:cs="Arial"/>
              <w:b/>
              <w:sz w:val="32"/>
              <w:szCs w:val="32"/>
            </w:rPr>
          </w:pPr>
          <w:r w:rsidRPr="00D15E87">
            <w:rPr>
              <w:rFonts w:ascii="Copperplate Gothic Bold" w:hAnsi="Copperplate Gothic Bold" w:cs="Arial"/>
              <w:b/>
              <w:sz w:val="32"/>
              <w:szCs w:val="32"/>
            </w:rPr>
            <w:t>STANDARD OPERATING GUIDELINE</w:t>
          </w:r>
          <w:r>
            <w:rPr>
              <w:rFonts w:ascii="Copperplate Gothic Bold" w:hAnsi="Copperplate Gothic Bold" w:cs="Arial"/>
              <w:b/>
              <w:sz w:val="32"/>
              <w:szCs w:val="32"/>
            </w:rPr>
            <w:t>S</w:t>
          </w:r>
        </w:p>
      </w:tc>
      <w:tc>
        <w:tcPr>
          <w:tcW w:w="1420" w:type="dxa"/>
          <w:shd w:val="pct12" w:color="auto" w:fill="auto"/>
          <w:vAlign w:val="center"/>
        </w:tcPr>
        <w:sdt>
          <w:sdtPr>
            <w:rPr>
              <w:rFonts w:ascii="Copperplate Gothic Light" w:hAnsi="Copperplate Gothic Light"/>
              <w:sz w:val="18"/>
              <w:szCs w:val="18"/>
            </w:rPr>
            <w:id w:val="250395305"/>
            <w:docPartObj>
              <w:docPartGallery w:val="Page Numbers (Top of Page)"/>
              <w:docPartUnique/>
            </w:docPartObj>
          </w:sdtPr>
          <w:sdtEndPr/>
          <w:sdtContent>
            <w:p w14:paraId="1216FECA" w14:textId="10879E05" w:rsidR="003460D3" w:rsidRPr="00C66C19" w:rsidRDefault="003460D3" w:rsidP="001A402B">
              <w:pPr>
                <w:jc w:val="center"/>
                <w:rPr>
                  <w:rFonts w:ascii="Copperplate Gothic Light" w:hAnsi="Copperplate Gothic Light"/>
                  <w:sz w:val="18"/>
                  <w:szCs w:val="18"/>
                </w:rPr>
              </w:pPr>
              <w:r w:rsidRPr="00C66C19">
                <w:rPr>
                  <w:rFonts w:ascii="Copperplate Gothic Light" w:hAnsi="Copperplate Gothic Light" w:cs="Arial"/>
                  <w:sz w:val="18"/>
                  <w:szCs w:val="18"/>
                </w:rPr>
                <w:t xml:space="preserve">Page </w:t>
              </w:r>
              <w:r w:rsidR="00C13EF0" w:rsidRPr="00C66C19">
                <w:rPr>
                  <w:rFonts w:ascii="Copperplate Gothic Light" w:hAnsi="Copperplate Gothic Light" w:cs="Arial"/>
                  <w:sz w:val="18"/>
                  <w:szCs w:val="18"/>
                </w:rPr>
                <w:fldChar w:fldCharType="begin"/>
              </w:r>
              <w:r w:rsidRPr="00C66C19">
                <w:rPr>
                  <w:rFonts w:ascii="Copperplate Gothic Light" w:hAnsi="Copperplate Gothic Light" w:cs="Arial"/>
                  <w:sz w:val="18"/>
                  <w:szCs w:val="18"/>
                </w:rPr>
                <w:instrText xml:space="preserve"> PAGE </w:instrText>
              </w:r>
              <w:r w:rsidR="00C13EF0" w:rsidRPr="00C66C19">
                <w:rPr>
                  <w:rFonts w:ascii="Copperplate Gothic Light" w:hAnsi="Copperplate Gothic Light" w:cs="Arial"/>
                  <w:sz w:val="18"/>
                  <w:szCs w:val="18"/>
                </w:rPr>
                <w:fldChar w:fldCharType="separate"/>
              </w:r>
              <w:r w:rsidR="004B06DB">
                <w:rPr>
                  <w:rFonts w:ascii="Copperplate Gothic Light" w:hAnsi="Copperplate Gothic Light" w:cs="Arial"/>
                  <w:noProof/>
                  <w:sz w:val="18"/>
                  <w:szCs w:val="18"/>
                </w:rPr>
                <w:t>2</w:t>
              </w:r>
              <w:r w:rsidR="00C13EF0" w:rsidRPr="00C66C19">
                <w:rPr>
                  <w:rFonts w:ascii="Copperplate Gothic Light" w:hAnsi="Copperplate Gothic Light" w:cs="Arial"/>
                  <w:sz w:val="18"/>
                  <w:szCs w:val="18"/>
                </w:rPr>
                <w:fldChar w:fldCharType="end"/>
              </w:r>
              <w:r w:rsidRPr="00C66C19">
                <w:rPr>
                  <w:rFonts w:ascii="Copperplate Gothic Light" w:hAnsi="Copperplate Gothic Light" w:cs="Arial"/>
                  <w:sz w:val="18"/>
                  <w:szCs w:val="18"/>
                </w:rPr>
                <w:t xml:space="preserve"> of </w:t>
              </w:r>
              <w:r w:rsidR="00C13EF0" w:rsidRPr="00C66C19">
                <w:rPr>
                  <w:rFonts w:ascii="Copperplate Gothic Light" w:hAnsi="Copperplate Gothic Light" w:cs="Arial"/>
                  <w:sz w:val="18"/>
                  <w:szCs w:val="18"/>
                </w:rPr>
                <w:fldChar w:fldCharType="begin"/>
              </w:r>
              <w:r w:rsidRPr="00C66C19">
                <w:rPr>
                  <w:rFonts w:ascii="Copperplate Gothic Light" w:hAnsi="Copperplate Gothic Light" w:cs="Arial"/>
                  <w:sz w:val="18"/>
                  <w:szCs w:val="18"/>
                </w:rPr>
                <w:instrText xml:space="preserve"> NUMPAGES  </w:instrText>
              </w:r>
              <w:r w:rsidR="00C13EF0" w:rsidRPr="00C66C19">
                <w:rPr>
                  <w:rFonts w:ascii="Copperplate Gothic Light" w:hAnsi="Copperplate Gothic Light" w:cs="Arial"/>
                  <w:sz w:val="18"/>
                  <w:szCs w:val="18"/>
                </w:rPr>
                <w:fldChar w:fldCharType="separate"/>
              </w:r>
              <w:r w:rsidR="009773C0">
                <w:rPr>
                  <w:rFonts w:ascii="Copperplate Gothic Light" w:hAnsi="Copperplate Gothic Light" w:cs="Arial"/>
                  <w:noProof/>
                  <w:sz w:val="18"/>
                  <w:szCs w:val="18"/>
                </w:rPr>
                <w:t>1</w:t>
              </w:r>
              <w:r w:rsidR="00C13EF0" w:rsidRPr="00C66C19">
                <w:rPr>
                  <w:rFonts w:ascii="Copperplate Gothic Light" w:hAnsi="Copperplate Gothic Light" w:cs="Arial"/>
                  <w:sz w:val="18"/>
                  <w:szCs w:val="18"/>
                </w:rPr>
                <w:fldChar w:fldCharType="end"/>
              </w:r>
            </w:p>
          </w:sdtContent>
        </w:sdt>
      </w:tc>
    </w:tr>
  </w:tbl>
  <w:p w14:paraId="0BE7FBAE" w14:textId="77777777" w:rsidR="003460D3" w:rsidRPr="00F81283" w:rsidRDefault="003460D3" w:rsidP="00CF10E3">
    <w:pPr>
      <w:jc w:val="right"/>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80" w:type="dxa"/>
      <w:tblInd w:w="108" w:type="dxa"/>
      <w:shd w:val="pct12" w:color="auto" w:fill="auto"/>
      <w:tblLook w:val="04A0" w:firstRow="1" w:lastRow="0" w:firstColumn="1" w:lastColumn="0" w:noHBand="0" w:noVBand="1"/>
    </w:tblPr>
    <w:tblGrid>
      <w:gridCol w:w="2970"/>
      <w:gridCol w:w="6390"/>
      <w:gridCol w:w="1420"/>
    </w:tblGrid>
    <w:tr w:rsidR="003460D3" w14:paraId="6917670D" w14:textId="77777777" w:rsidTr="006F10B1">
      <w:tc>
        <w:tcPr>
          <w:tcW w:w="2970" w:type="dxa"/>
          <w:shd w:val="pct12" w:color="auto" w:fill="auto"/>
          <w:vAlign w:val="center"/>
        </w:tcPr>
        <w:p w14:paraId="76448383" w14:textId="4B07AE9B" w:rsidR="003460D3" w:rsidRPr="00C66C19" w:rsidRDefault="003460D3" w:rsidP="006F10B1">
          <w:pPr>
            <w:jc w:val="center"/>
            <w:rPr>
              <w:rFonts w:ascii="Copperplate Gothic Bold" w:hAnsi="Copperplate Gothic Bold" w:cs="Arial"/>
              <w:b/>
            </w:rPr>
          </w:pPr>
          <w:r>
            <w:rPr>
              <w:rFonts w:ascii="Copperplate Gothic Bold" w:hAnsi="Copperplate Gothic Bold" w:cs="Arial"/>
              <w:b/>
            </w:rPr>
            <w:t xml:space="preserve">FORM </w:t>
          </w:r>
          <w:r w:rsidR="00C47A00">
            <w:rPr>
              <w:rFonts w:ascii="Copperplate Gothic Bold" w:hAnsi="Copperplate Gothic Bold" w:cs="Arial"/>
              <w:b/>
            </w:rPr>
            <w:t>2</w:t>
          </w:r>
          <w:r w:rsidR="003A4F57">
            <w:rPr>
              <w:rFonts w:ascii="Copperplate Gothic Bold" w:hAnsi="Copperplate Gothic Bold" w:cs="Arial"/>
              <w:b/>
            </w:rPr>
            <w:t>00</w:t>
          </w:r>
          <w:r w:rsidR="00C47A00">
            <w:rPr>
              <w:rFonts w:ascii="Copperplate Gothic Bold" w:hAnsi="Copperplate Gothic Bold" w:cs="Arial"/>
              <w:b/>
            </w:rPr>
            <w:t>.1</w:t>
          </w:r>
          <w:r w:rsidR="003A4F57">
            <w:rPr>
              <w:rFonts w:ascii="Copperplate Gothic Bold" w:hAnsi="Copperplate Gothic Bold" w:cs="Arial"/>
              <w:b/>
            </w:rPr>
            <w:t>4</w:t>
          </w:r>
          <w:r w:rsidR="006F10B1">
            <w:rPr>
              <w:rFonts w:ascii="Copperplate Gothic Bold" w:hAnsi="Copperplate Gothic Bold" w:cs="Arial"/>
              <w:b/>
            </w:rPr>
            <w:t>A</w:t>
          </w:r>
        </w:p>
      </w:tc>
      <w:tc>
        <w:tcPr>
          <w:tcW w:w="6390" w:type="dxa"/>
          <w:shd w:val="pct12" w:color="auto" w:fill="auto"/>
          <w:vAlign w:val="center"/>
        </w:tcPr>
        <w:p w14:paraId="757782F2" w14:textId="77777777" w:rsidR="006246F7" w:rsidRDefault="006246F7" w:rsidP="00C820CE">
          <w:pPr>
            <w:jc w:val="center"/>
            <w:rPr>
              <w:b/>
              <w:bCs/>
              <w:sz w:val="32"/>
              <w:szCs w:val="36"/>
            </w:rPr>
          </w:pPr>
          <w:r>
            <w:rPr>
              <w:b/>
              <w:bCs/>
              <w:sz w:val="32"/>
              <w:szCs w:val="36"/>
            </w:rPr>
            <w:t>LIVE FIRE Course Competency</w:t>
          </w:r>
        </w:p>
        <w:p w14:paraId="3D763F9C" w14:textId="4EF70494" w:rsidR="003460D3" w:rsidRPr="002D71A9" w:rsidRDefault="00C47A00" w:rsidP="00C820CE">
          <w:pPr>
            <w:jc w:val="center"/>
            <w:rPr>
              <w:rFonts w:ascii="Copperplate Gothic Bold" w:hAnsi="Copperplate Gothic Bold" w:cs="Arial"/>
              <w:b/>
              <w:sz w:val="32"/>
              <w:szCs w:val="32"/>
            </w:rPr>
          </w:pPr>
          <w:r w:rsidRPr="00352B7C">
            <w:rPr>
              <w:b/>
              <w:bCs/>
              <w:sz w:val="32"/>
              <w:szCs w:val="36"/>
            </w:rPr>
            <w:t>Validation Form</w:t>
          </w:r>
        </w:p>
      </w:tc>
      <w:tc>
        <w:tcPr>
          <w:tcW w:w="1420" w:type="dxa"/>
          <w:shd w:val="pct12" w:color="auto" w:fill="auto"/>
          <w:vAlign w:val="center"/>
        </w:tcPr>
        <w:sdt>
          <w:sdtPr>
            <w:rPr>
              <w:rFonts w:ascii="Copperplate Gothic Light" w:hAnsi="Copperplate Gothic Light"/>
              <w:sz w:val="18"/>
              <w:szCs w:val="18"/>
            </w:rPr>
            <w:id w:val="325035538"/>
            <w:docPartObj>
              <w:docPartGallery w:val="Page Numbers (Top of Page)"/>
              <w:docPartUnique/>
            </w:docPartObj>
          </w:sdtPr>
          <w:sdtEndPr/>
          <w:sdtContent>
            <w:p w14:paraId="7C7329CC" w14:textId="4F3826B1" w:rsidR="003460D3" w:rsidRPr="00C66C19" w:rsidRDefault="003460D3" w:rsidP="00C66C19">
              <w:pPr>
                <w:jc w:val="center"/>
                <w:rPr>
                  <w:rFonts w:ascii="Copperplate Gothic Light" w:hAnsi="Copperplate Gothic Light"/>
                  <w:sz w:val="18"/>
                  <w:szCs w:val="18"/>
                </w:rPr>
              </w:pPr>
              <w:r w:rsidRPr="00C66C19">
                <w:rPr>
                  <w:rFonts w:ascii="Copperplate Gothic Light" w:hAnsi="Copperplate Gothic Light" w:cs="Arial"/>
                  <w:sz w:val="18"/>
                  <w:szCs w:val="18"/>
                </w:rPr>
                <w:t xml:space="preserve">Page </w:t>
              </w:r>
              <w:r w:rsidR="00C13EF0" w:rsidRPr="00C66C19">
                <w:rPr>
                  <w:rFonts w:ascii="Copperplate Gothic Light" w:hAnsi="Copperplate Gothic Light" w:cs="Arial"/>
                  <w:sz w:val="18"/>
                  <w:szCs w:val="18"/>
                </w:rPr>
                <w:fldChar w:fldCharType="begin"/>
              </w:r>
              <w:r w:rsidRPr="00C66C19">
                <w:rPr>
                  <w:rFonts w:ascii="Copperplate Gothic Light" w:hAnsi="Copperplate Gothic Light" w:cs="Arial"/>
                  <w:sz w:val="18"/>
                  <w:szCs w:val="18"/>
                </w:rPr>
                <w:instrText xml:space="preserve"> PAGE </w:instrText>
              </w:r>
              <w:r w:rsidR="00C13EF0" w:rsidRPr="00C66C19">
                <w:rPr>
                  <w:rFonts w:ascii="Copperplate Gothic Light" w:hAnsi="Copperplate Gothic Light" w:cs="Arial"/>
                  <w:sz w:val="18"/>
                  <w:szCs w:val="18"/>
                </w:rPr>
                <w:fldChar w:fldCharType="separate"/>
              </w:r>
              <w:r w:rsidR="006246F7">
                <w:rPr>
                  <w:rFonts w:ascii="Copperplate Gothic Light" w:hAnsi="Copperplate Gothic Light" w:cs="Arial"/>
                  <w:noProof/>
                  <w:sz w:val="18"/>
                  <w:szCs w:val="18"/>
                </w:rPr>
                <w:t>1</w:t>
              </w:r>
              <w:r w:rsidR="00C13EF0" w:rsidRPr="00C66C19">
                <w:rPr>
                  <w:rFonts w:ascii="Copperplate Gothic Light" w:hAnsi="Copperplate Gothic Light" w:cs="Arial"/>
                  <w:sz w:val="18"/>
                  <w:szCs w:val="18"/>
                </w:rPr>
                <w:fldChar w:fldCharType="end"/>
              </w:r>
              <w:r w:rsidRPr="00C66C19">
                <w:rPr>
                  <w:rFonts w:ascii="Copperplate Gothic Light" w:hAnsi="Copperplate Gothic Light" w:cs="Arial"/>
                  <w:sz w:val="18"/>
                  <w:szCs w:val="18"/>
                </w:rPr>
                <w:t xml:space="preserve"> of </w:t>
              </w:r>
              <w:r w:rsidR="00C13EF0" w:rsidRPr="00C66C19">
                <w:rPr>
                  <w:rFonts w:ascii="Copperplate Gothic Light" w:hAnsi="Copperplate Gothic Light" w:cs="Arial"/>
                  <w:sz w:val="18"/>
                  <w:szCs w:val="18"/>
                </w:rPr>
                <w:fldChar w:fldCharType="begin"/>
              </w:r>
              <w:r w:rsidRPr="00C66C19">
                <w:rPr>
                  <w:rFonts w:ascii="Copperplate Gothic Light" w:hAnsi="Copperplate Gothic Light" w:cs="Arial"/>
                  <w:sz w:val="18"/>
                  <w:szCs w:val="18"/>
                </w:rPr>
                <w:instrText xml:space="preserve"> NUMPAGES  </w:instrText>
              </w:r>
              <w:r w:rsidR="00C13EF0" w:rsidRPr="00C66C19">
                <w:rPr>
                  <w:rFonts w:ascii="Copperplate Gothic Light" w:hAnsi="Copperplate Gothic Light" w:cs="Arial"/>
                  <w:sz w:val="18"/>
                  <w:szCs w:val="18"/>
                </w:rPr>
                <w:fldChar w:fldCharType="separate"/>
              </w:r>
              <w:r w:rsidR="006246F7">
                <w:rPr>
                  <w:rFonts w:ascii="Copperplate Gothic Light" w:hAnsi="Copperplate Gothic Light" w:cs="Arial"/>
                  <w:noProof/>
                  <w:sz w:val="18"/>
                  <w:szCs w:val="18"/>
                </w:rPr>
                <w:t>1</w:t>
              </w:r>
              <w:r w:rsidR="00C13EF0" w:rsidRPr="00C66C19">
                <w:rPr>
                  <w:rFonts w:ascii="Copperplate Gothic Light" w:hAnsi="Copperplate Gothic Light" w:cs="Arial"/>
                  <w:sz w:val="18"/>
                  <w:szCs w:val="18"/>
                </w:rPr>
                <w:fldChar w:fldCharType="end"/>
              </w:r>
            </w:p>
          </w:sdtContent>
        </w:sdt>
      </w:tc>
    </w:tr>
  </w:tbl>
  <w:p w14:paraId="41D945F3" w14:textId="04E76E4F" w:rsidR="003460D3" w:rsidRDefault="0041314E" w:rsidP="00B20681">
    <w:pPr>
      <w:pStyle w:val="Header"/>
      <w:rPr>
        <w:sz w:val="16"/>
        <w:szCs w:val="16"/>
      </w:rPr>
    </w:pPr>
    <w:r>
      <w:rPr>
        <w:noProof/>
        <w:sz w:val="16"/>
        <w:szCs w:val="16"/>
      </w:rPr>
      <mc:AlternateContent>
        <mc:Choice Requires="wps">
          <w:drawing>
            <wp:anchor distT="0" distB="0" distL="114300" distR="114300" simplePos="0" relativeHeight="251666432" behindDoc="0" locked="0" layoutInCell="1" allowOverlap="1" wp14:anchorId="7AA7221B" wp14:editId="78D4535A">
              <wp:simplePos x="0" y="0"/>
              <wp:positionH relativeFrom="column">
                <wp:posOffset>0</wp:posOffset>
              </wp:positionH>
              <wp:positionV relativeFrom="paragraph">
                <wp:posOffset>118110</wp:posOffset>
              </wp:positionV>
              <wp:extent cx="6845300" cy="0"/>
              <wp:effectExtent l="19050" t="13335" r="1270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077A61A2" id="_x0000_t32" coordsize="21600,21600" o:spt="32" o:oned="t" path="m,l21600,21600e" filled="f">
              <v:path arrowok="t" fillok="f" o:connecttype="none"/>
              <o:lock v:ext="edit" shapetype="t"/>
            </v:shapetype>
            <v:shape id="AutoShape 2" o:spid="_x0000_s1026" type="#_x0000_t32" style="position:absolute;margin-left:0;margin-top:9.3pt;width:53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THAIAADwEAAAOAAAAZHJzL2Uyb0RvYy54bWysU8GO2jAQvVfqP1i+QxI2U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" strokeweight="2pt"/>
          </w:pict>
        </mc:Fallback>
      </mc:AlternateContent>
    </w:r>
  </w:p>
  <w:p w14:paraId="475D4827" w14:textId="77777777" w:rsidR="003460D3" w:rsidRPr="00D13AEF" w:rsidRDefault="003460D3" w:rsidP="00B20681">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E99"/>
    <w:multiLevelType w:val="hybridMultilevel"/>
    <w:tmpl w:val="57A01554"/>
    <w:lvl w:ilvl="0" w:tplc="B6D45E3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171BA"/>
    <w:multiLevelType w:val="hybridMultilevel"/>
    <w:tmpl w:val="9DD44F88"/>
    <w:lvl w:ilvl="0" w:tplc="4FA6291C">
      <w:start w:val="3"/>
      <w:numFmt w:val="upperRoman"/>
      <w:lvlText w:val="%1."/>
      <w:lvlJc w:val="left"/>
      <w:pPr>
        <w:tabs>
          <w:tab w:val="num" w:pos="720"/>
        </w:tabs>
        <w:ind w:left="720" w:hanging="720"/>
      </w:pPr>
      <w:rPr>
        <w:rFonts w:hint="default"/>
        <w:b/>
      </w:rPr>
    </w:lvl>
    <w:lvl w:ilvl="1" w:tplc="91BEC3E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8B1F79"/>
    <w:multiLevelType w:val="hybridMultilevel"/>
    <w:tmpl w:val="13A8815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4E00F4"/>
    <w:multiLevelType w:val="hybridMultilevel"/>
    <w:tmpl w:val="2690E122"/>
    <w:lvl w:ilvl="0" w:tplc="417C93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33F8C"/>
    <w:multiLevelType w:val="hybridMultilevel"/>
    <w:tmpl w:val="3A24EDF6"/>
    <w:lvl w:ilvl="0" w:tplc="1A080B5A">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7D77CF"/>
    <w:multiLevelType w:val="hybridMultilevel"/>
    <w:tmpl w:val="9D6488FA"/>
    <w:lvl w:ilvl="0" w:tplc="A4C830C8">
      <w:start w:val="1"/>
      <w:numFmt w:val="decimal"/>
      <w:lvlText w:val="%1."/>
      <w:lvlJc w:val="left"/>
      <w:pPr>
        <w:tabs>
          <w:tab w:val="num" w:pos="1440"/>
        </w:tabs>
        <w:ind w:left="1440" w:hanging="360"/>
      </w:pPr>
      <w:rPr>
        <w:rFonts w:hint="default"/>
      </w:rPr>
    </w:lvl>
    <w:lvl w:ilvl="1" w:tplc="140C61FA">
      <w:start w:val="1"/>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DC03CEC"/>
    <w:multiLevelType w:val="hybridMultilevel"/>
    <w:tmpl w:val="9B048D3C"/>
    <w:lvl w:ilvl="0" w:tplc="E21AAC80">
      <w:start w:val="1"/>
      <w:numFmt w:val="bullet"/>
      <w:lvlText w:val=""/>
      <w:lvlJc w:val="left"/>
      <w:pPr>
        <w:ind w:left="720" w:hanging="360"/>
      </w:pPr>
      <w:rPr>
        <w:rFonts w:ascii="Wingdings" w:hAnsi="Wingdings" w:hint="default"/>
        <w:sz w:val="72"/>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A0242"/>
    <w:multiLevelType w:val="hybridMultilevel"/>
    <w:tmpl w:val="95E29B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032DAD"/>
    <w:multiLevelType w:val="hybridMultilevel"/>
    <w:tmpl w:val="21D657E8"/>
    <w:lvl w:ilvl="0" w:tplc="41F0F1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5028D"/>
    <w:multiLevelType w:val="hybridMultilevel"/>
    <w:tmpl w:val="2488C6F4"/>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247134F2"/>
    <w:multiLevelType w:val="hybridMultilevel"/>
    <w:tmpl w:val="DE2CD486"/>
    <w:lvl w:ilvl="0" w:tplc="788E53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7552EA"/>
    <w:multiLevelType w:val="hybridMultilevel"/>
    <w:tmpl w:val="C1509D82"/>
    <w:lvl w:ilvl="0" w:tplc="D66800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3C058B"/>
    <w:multiLevelType w:val="hybridMultilevel"/>
    <w:tmpl w:val="C32C04C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3F0E8E"/>
    <w:multiLevelType w:val="hybridMultilevel"/>
    <w:tmpl w:val="57A0263E"/>
    <w:lvl w:ilvl="0" w:tplc="FBC686EA">
      <w:start w:val="2"/>
      <w:numFmt w:val="upperLetter"/>
      <w:lvlText w:val="%1."/>
      <w:lvlJc w:val="left"/>
      <w:pPr>
        <w:tabs>
          <w:tab w:val="num" w:pos="1440"/>
        </w:tabs>
        <w:ind w:left="1440" w:hanging="720"/>
      </w:pPr>
      <w:rPr>
        <w:rFonts w:hint="default"/>
      </w:rPr>
    </w:lvl>
    <w:lvl w:ilvl="1" w:tplc="71F05E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986F98"/>
    <w:multiLevelType w:val="hybridMultilevel"/>
    <w:tmpl w:val="C15C89F4"/>
    <w:lvl w:ilvl="0" w:tplc="964E9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E46F4"/>
    <w:multiLevelType w:val="hybridMultilevel"/>
    <w:tmpl w:val="A3B61720"/>
    <w:lvl w:ilvl="0" w:tplc="788E53A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3BCE1487"/>
    <w:multiLevelType w:val="hybridMultilevel"/>
    <w:tmpl w:val="70781FFE"/>
    <w:lvl w:ilvl="0" w:tplc="56C4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A7887"/>
    <w:multiLevelType w:val="hybridMultilevel"/>
    <w:tmpl w:val="121E8D08"/>
    <w:lvl w:ilvl="0" w:tplc="AB849AB8">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762E8A"/>
    <w:multiLevelType w:val="hybridMultilevel"/>
    <w:tmpl w:val="3518397A"/>
    <w:lvl w:ilvl="0" w:tplc="38A4467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E47155"/>
    <w:multiLevelType w:val="hybridMultilevel"/>
    <w:tmpl w:val="3FC61552"/>
    <w:lvl w:ilvl="0" w:tplc="E142225A">
      <w:start w:val="1"/>
      <w:numFmt w:val="upperRoman"/>
      <w:suff w:val="space"/>
      <w:lvlText w:val="%1."/>
      <w:lvlJc w:val="left"/>
      <w:pPr>
        <w:ind w:left="1080" w:hanging="720"/>
      </w:pPr>
      <w:rPr>
        <w:rFonts w:hint="default"/>
      </w:rPr>
    </w:lvl>
    <w:lvl w:ilvl="1" w:tplc="C95EA07E">
      <w:start w:val="1"/>
      <w:numFmt w:val="upperLetter"/>
      <w:suff w:val="space"/>
      <w:lvlText w:val="%2."/>
      <w:lvlJc w:val="left"/>
      <w:pPr>
        <w:ind w:left="1440" w:hanging="360"/>
      </w:pPr>
      <w:rPr>
        <w:rFonts w:hint="default"/>
      </w:rPr>
    </w:lvl>
    <w:lvl w:ilvl="2" w:tplc="31AA9320">
      <w:start w:val="1"/>
      <w:numFmt w:val="decimal"/>
      <w:suff w:val="space"/>
      <w:lvlText w:val="%3."/>
      <w:lvlJc w:val="left"/>
      <w:pPr>
        <w:ind w:left="2160" w:hanging="180"/>
      </w:pPr>
      <w:rPr>
        <w:rFonts w:hint="default"/>
      </w:rPr>
    </w:lvl>
    <w:lvl w:ilvl="3" w:tplc="04090019">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97542"/>
    <w:multiLevelType w:val="hybridMultilevel"/>
    <w:tmpl w:val="67689010"/>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5C3B1D7C"/>
    <w:multiLevelType w:val="hybridMultilevel"/>
    <w:tmpl w:val="B8E848E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5A1288B"/>
    <w:multiLevelType w:val="hybridMultilevel"/>
    <w:tmpl w:val="E3AE1C08"/>
    <w:lvl w:ilvl="0" w:tplc="04090013">
      <w:start w:val="1"/>
      <w:numFmt w:val="upperRoman"/>
      <w:lvlText w:val="%1."/>
      <w:lvlJc w:val="right"/>
      <w:pPr>
        <w:ind w:left="1080" w:hanging="720"/>
      </w:pPr>
      <w:rPr>
        <w:rFonts w:hint="default"/>
      </w:rPr>
    </w:lvl>
    <w:lvl w:ilvl="1" w:tplc="04090013">
      <w:start w:val="1"/>
      <w:numFmt w:val="upperRoman"/>
      <w:lvlText w:val="%2."/>
      <w:lvlJc w:val="righ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0113A"/>
    <w:multiLevelType w:val="hybridMultilevel"/>
    <w:tmpl w:val="1118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A5B85"/>
    <w:multiLevelType w:val="hybridMultilevel"/>
    <w:tmpl w:val="6810C4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F4F1D"/>
    <w:multiLevelType w:val="hybridMultilevel"/>
    <w:tmpl w:val="033691BA"/>
    <w:lvl w:ilvl="0" w:tplc="CA4AF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52306"/>
    <w:multiLevelType w:val="hybridMultilevel"/>
    <w:tmpl w:val="A8CC36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302D6A"/>
    <w:multiLevelType w:val="hybridMultilevel"/>
    <w:tmpl w:val="ADAAEFD8"/>
    <w:lvl w:ilvl="0" w:tplc="96B299A4">
      <w:start w:val="1"/>
      <w:numFmt w:val="upperRoman"/>
      <w:pStyle w:val="GBHeading1"/>
      <w:lvlText w:val="%1."/>
      <w:lvlJc w:val="right"/>
      <w:pPr>
        <w:ind w:left="720" w:hanging="360"/>
      </w:pPr>
      <w:rPr>
        <w:b/>
      </w:rPr>
    </w:lvl>
    <w:lvl w:ilvl="1" w:tplc="CFDA5356">
      <w:start w:val="1"/>
      <w:numFmt w:val="upperLetter"/>
      <w:pStyle w:val="GBHeading2"/>
      <w:lvlText w:val="%2."/>
      <w:lvlJc w:val="left"/>
      <w:pPr>
        <w:ind w:left="1440" w:hanging="360"/>
      </w:pPr>
      <w:rPr>
        <w:rFonts w:hint="default"/>
      </w:rPr>
    </w:lvl>
    <w:lvl w:ilvl="2" w:tplc="E5382120">
      <w:start w:val="1"/>
      <w:numFmt w:val="decimal"/>
      <w:pStyle w:val="GBHeading3"/>
      <w:lvlText w:val="%3."/>
      <w:lvlJc w:val="right"/>
      <w:pPr>
        <w:ind w:left="2160" w:hanging="180"/>
      </w:pPr>
      <w:rPr>
        <w:rFonts w:hint="default"/>
        <w:b w:val="0"/>
      </w:rPr>
    </w:lvl>
    <w:lvl w:ilvl="3" w:tplc="250EDC68">
      <w:start w:val="1"/>
      <w:numFmt w:val="lowerLetter"/>
      <w:pStyle w:val="GBHeading4"/>
      <w:lvlText w:val="%4."/>
      <w:lvlJc w:val="left"/>
      <w:pPr>
        <w:ind w:left="2880" w:hanging="360"/>
      </w:pPr>
      <w:rPr>
        <w:rFonts w:hint="default"/>
        <w:b w:val="0"/>
      </w:rPr>
    </w:lvl>
    <w:lvl w:ilvl="4" w:tplc="7C00917E">
      <w:start w:val="1"/>
      <w:numFmt w:val="lowerRoman"/>
      <w:pStyle w:val="GBHeading5"/>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E420F"/>
    <w:multiLevelType w:val="hybridMultilevel"/>
    <w:tmpl w:val="FA0EA24E"/>
    <w:lvl w:ilvl="0" w:tplc="92CABD7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E2F82"/>
    <w:multiLevelType w:val="hybridMultilevel"/>
    <w:tmpl w:val="892016F8"/>
    <w:lvl w:ilvl="0" w:tplc="04090015">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
  </w:num>
  <w:num w:numId="3">
    <w:abstractNumId w:val="8"/>
  </w:num>
  <w:num w:numId="4">
    <w:abstractNumId w:val="22"/>
  </w:num>
  <w:num w:numId="5">
    <w:abstractNumId w:val="14"/>
  </w:num>
  <w:num w:numId="6">
    <w:abstractNumId w:val="0"/>
  </w:num>
  <w:num w:numId="7">
    <w:abstractNumId w:val="26"/>
  </w:num>
  <w:num w:numId="8">
    <w:abstractNumId w:val="29"/>
  </w:num>
  <w:num w:numId="9">
    <w:abstractNumId w:val="7"/>
  </w:num>
  <w:num w:numId="10">
    <w:abstractNumId w:val="11"/>
  </w:num>
  <w:num w:numId="11">
    <w:abstractNumId w:val="27"/>
  </w:num>
  <w:num w:numId="12">
    <w:abstractNumId w:val="24"/>
  </w:num>
  <w:num w:numId="13">
    <w:abstractNumId w:val="2"/>
  </w:num>
  <w:num w:numId="14">
    <w:abstractNumId w:val="21"/>
  </w:num>
  <w:num w:numId="15">
    <w:abstractNumId w:val="1"/>
  </w:num>
  <w:num w:numId="16">
    <w:abstractNumId w:val="5"/>
  </w:num>
  <w:num w:numId="17">
    <w:abstractNumId w:val="20"/>
  </w:num>
  <w:num w:numId="18">
    <w:abstractNumId w:val="4"/>
  </w:num>
  <w:num w:numId="19">
    <w:abstractNumId w:val="9"/>
  </w:num>
  <w:num w:numId="20">
    <w:abstractNumId w:val="13"/>
  </w:num>
  <w:num w:numId="21">
    <w:abstractNumId w:val="12"/>
  </w:num>
  <w:num w:numId="22">
    <w:abstractNumId w:val="10"/>
  </w:num>
  <w:num w:numId="23">
    <w:abstractNumId w:val="18"/>
  </w:num>
  <w:num w:numId="24">
    <w:abstractNumId w:val="15"/>
  </w:num>
  <w:num w:numId="25">
    <w:abstractNumId w:val="25"/>
  </w:num>
  <w:num w:numId="26">
    <w:abstractNumId w:val="17"/>
  </w:num>
  <w:num w:numId="27">
    <w:abstractNumId w:val="6"/>
  </w:num>
  <w:num w:numId="28">
    <w:abstractNumId w:val="23"/>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F0"/>
    <w:rsid w:val="000217DF"/>
    <w:rsid w:val="0002273C"/>
    <w:rsid w:val="00034D15"/>
    <w:rsid w:val="0003519E"/>
    <w:rsid w:val="0004784D"/>
    <w:rsid w:val="00064946"/>
    <w:rsid w:val="00073E65"/>
    <w:rsid w:val="00080463"/>
    <w:rsid w:val="000A5CB2"/>
    <w:rsid w:val="000B76A7"/>
    <w:rsid w:val="000C5965"/>
    <w:rsid w:val="000F1027"/>
    <w:rsid w:val="000F52D6"/>
    <w:rsid w:val="00121577"/>
    <w:rsid w:val="00126A3B"/>
    <w:rsid w:val="001300B1"/>
    <w:rsid w:val="00144644"/>
    <w:rsid w:val="00170DC9"/>
    <w:rsid w:val="0018608A"/>
    <w:rsid w:val="001A402B"/>
    <w:rsid w:val="001B214C"/>
    <w:rsid w:val="001B4A98"/>
    <w:rsid w:val="001D30BD"/>
    <w:rsid w:val="001E2FCC"/>
    <w:rsid w:val="001F135B"/>
    <w:rsid w:val="0020162A"/>
    <w:rsid w:val="00224CDE"/>
    <w:rsid w:val="002360C6"/>
    <w:rsid w:val="00281BA4"/>
    <w:rsid w:val="002A3FBF"/>
    <w:rsid w:val="002B5DE5"/>
    <w:rsid w:val="002D0DC4"/>
    <w:rsid w:val="002D71A9"/>
    <w:rsid w:val="002F0CFA"/>
    <w:rsid w:val="0032185E"/>
    <w:rsid w:val="00332934"/>
    <w:rsid w:val="003330FC"/>
    <w:rsid w:val="003460D3"/>
    <w:rsid w:val="00365993"/>
    <w:rsid w:val="00376ED7"/>
    <w:rsid w:val="00390FE6"/>
    <w:rsid w:val="003921BF"/>
    <w:rsid w:val="003A019B"/>
    <w:rsid w:val="003A2A33"/>
    <w:rsid w:val="003A4F57"/>
    <w:rsid w:val="003B46FD"/>
    <w:rsid w:val="003F2238"/>
    <w:rsid w:val="00404EAA"/>
    <w:rsid w:val="00406C9D"/>
    <w:rsid w:val="0041008F"/>
    <w:rsid w:val="0041314E"/>
    <w:rsid w:val="004169BD"/>
    <w:rsid w:val="00422AA4"/>
    <w:rsid w:val="00424BCB"/>
    <w:rsid w:val="004260D3"/>
    <w:rsid w:val="004442CE"/>
    <w:rsid w:val="0045187E"/>
    <w:rsid w:val="00460FC9"/>
    <w:rsid w:val="00464B22"/>
    <w:rsid w:val="00484E61"/>
    <w:rsid w:val="004B06DB"/>
    <w:rsid w:val="004D444C"/>
    <w:rsid w:val="004D7899"/>
    <w:rsid w:val="004F68BF"/>
    <w:rsid w:val="005164E9"/>
    <w:rsid w:val="00516D82"/>
    <w:rsid w:val="005255FF"/>
    <w:rsid w:val="005271D0"/>
    <w:rsid w:val="00532011"/>
    <w:rsid w:val="00586870"/>
    <w:rsid w:val="00591C44"/>
    <w:rsid w:val="00593212"/>
    <w:rsid w:val="00593DAB"/>
    <w:rsid w:val="00597CD5"/>
    <w:rsid w:val="005A4607"/>
    <w:rsid w:val="005F6724"/>
    <w:rsid w:val="005F7366"/>
    <w:rsid w:val="006037EB"/>
    <w:rsid w:val="00617261"/>
    <w:rsid w:val="006246F7"/>
    <w:rsid w:val="00643861"/>
    <w:rsid w:val="006A01BB"/>
    <w:rsid w:val="006A5449"/>
    <w:rsid w:val="006B1FE2"/>
    <w:rsid w:val="006E6EA0"/>
    <w:rsid w:val="006F0836"/>
    <w:rsid w:val="006F10B1"/>
    <w:rsid w:val="006F571C"/>
    <w:rsid w:val="00716B4C"/>
    <w:rsid w:val="00726AD5"/>
    <w:rsid w:val="00737D63"/>
    <w:rsid w:val="007551F8"/>
    <w:rsid w:val="007754F8"/>
    <w:rsid w:val="00782336"/>
    <w:rsid w:val="00795FF0"/>
    <w:rsid w:val="0079657B"/>
    <w:rsid w:val="007A1794"/>
    <w:rsid w:val="007C75CD"/>
    <w:rsid w:val="007D5650"/>
    <w:rsid w:val="007F10E0"/>
    <w:rsid w:val="007F5CAE"/>
    <w:rsid w:val="00801309"/>
    <w:rsid w:val="00810974"/>
    <w:rsid w:val="00835513"/>
    <w:rsid w:val="008530BC"/>
    <w:rsid w:val="00896704"/>
    <w:rsid w:val="00896BAF"/>
    <w:rsid w:val="008A7AFB"/>
    <w:rsid w:val="008E426D"/>
    <w:rsid w:val="00900325"/>
    <w:rsid w:val="00913AEB"/>
    <w:rsid w:val="0091709C"/>
    <w:rsid w:val="00931760"/>
    <w:rsid w:val="00971FD1"/>
    <w:rsid w:val="009771AD"/>
    <w:rsid w:val="009773C0"/>
    <w:rsid w:val="009A0880"/>
    <w:rsid w:val="009B62F5"/>
    <w:rsid w:val="009C184F"/>
    <w:rsid w:val="00A07F9E"/>
    <w:rsid w:val="00A24B41"/>
    <w:rsid w:val="00A424AB"/>
    <w:rsid w:val="00A54C3E"/>
    <w:rsid w:val="00A65C63"/>
    <w:rsid w:val="00A721F0"/>
    <w:rsid w:val="00A84519"/>
    <w:rsid w:val="00A9165A"/>
    <w:rsid w:val="00AA7EE5"/>
    <w:rsid w:val="00AC0962"/>
    <w:rsid w:val="00AC622D"/>
    <w:rsid w:val="00AD5E15"/>
    <w:rsid w:val="00AE463C"/>
    <w:rsid w:val="00B00B19"/>
    <w:rsid w:val="00B06F13"/>
    <w:rsid w:val="00B20681"/>
    <w:rsid w:val="00B2303F"/>
    <w:rsid w:val="00B275A6"/>
    <w:rsid w:val="00B519A7"/>
    <w:rsid w:val="00B61A14"/>
    <w:rsid w:val="00B952A1"/>
    <w:rsid w:val="00BA367F"/>
    <w:rsid w:val="00BA643E"/>
    <w:rsid w:val="00BB0984"/>
    <w:rsid w:val="00BB4339"/>
    <w:rsid w:val="00BE1743"/>
    <w:rsid w:val="00BF3DE4"/>
    <w:rsid w:val="00C03178"/>
    <w:rsid w:val="00C07F63"/>
    <w:rsid w:val="00C10B06"/>
    <w:rsid w:val="00C12003"/>
    <w:rsid w:val="00C13EF0"/>
    <w:rsid w:val="00C33843"/>
    <w:rsid w:val="00C47A00"/>
    <w:rsid w:val="00C54E97"/>
    <w:rsid w:val="00C634C3"/>
    <w:rsid w:val="00C651D7"/>
    <w:rsid w:val="00C66C19"/>
    <w:rsid w:val="00C820CE"/>
    <w:rsid w:val="00CA0F60"/>
    <w:rsid w:val="00CC4E66"/>
    <w:rsid w:val="00CC4EB0"/>
    <w:rsid w:val="00CD7523"/>
    <w:rsid w:val="00CF10E3"/>
    <w:rsid w:val="00D13AEF"/>
    <w:rsid w:val="00D15E87"/>
    <w:rsid w:val="00D200A3"/>
    <w:rsid w:val="00D368B9"/>
    <w:rsid w:val="00D377EF"/>
    <w:rsid w:val="00D66CEA"/>
    <w:rsid w:val="00D87BA9"/>
    <w:rsid w:val="00DA0B2D"/>
    <w:rsid w:val="00DA3506"/>
    <w:rsid w:val="00DA4B38"/>
    <w:rsid w:val="00DE05A4"/>
    <w:rsid w:val="00E625DE"/>
    <w:rsid w:val="00E76B64"/>
    <w:rsid w:val="00EA3AEF"/>
    <w:rsid w:val="00EB0A59"/>
    <w:rsid w:val="00EC0CB9"/>
    <w:rsid w:val="00ED00C5"/>
    <w:rsid w:val="00ED06F2"/>
    <w:rsid w:val="00EE1C01"/>
    <w:rsid w:val="00EE6E1C"/>
    <w:rsid w:val="00EF22A1"/>
    <w:rsid w:val="00EF53F6"/>
    <w:rsid w:val="00EF7EDB"/>
    <w:rsid w:val="00F152C3"/>
    <w:rsid w:val="00F15EC1"/>
    <w:rsid w:val="00F6547E"/>
    <w:rsid w:val="00F67737"/>
    <w:rsid w:val="00F81283"/>
    <w:rsid w:val="00F94E48"/>
    <w:rsid w:val="00FD1889"/>
    <w:rsid w:val="00FE01F0"/>
    <w:rsid w:val="00FF0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9D45"/>
  <w15:docId w15:val="{301257A3-0B28-41BE-825B-ED248808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1F0"/>
    <w:rPr>
      <w:rFonts w:ascii="Times New Roman" w:eastAsia="Times New Roman" w:hAnsi="Times New Roman" w:cs="Times New Roman"/>
      <w:sz w:val="24"/>
      <w:szCs w:val="24"/>
    </w:rPr>
  </w:style>
  <w:style w:type="paragraph" w:styleId="Heading2">
    <w:name w:val="heading 2"/>
    <w:basedOn w:val="Normal"/>
    <w:next w:val="Normal"/>
    <w:link w:val="Heading2Char"/>
    <w:qFormat/>
    <w:rsid w:val="00B275A6"/>
    <w:pPr>
      <w:keepNext/>
      <w:widowControl w:val="0"/>
      <w:outlineLvl w:val="1"/>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513"/>
    <w:pPr>
      <w:tabs>
        <w:tab w:val="center" w:pos="4680"/>
        <w:tab w:val="right" w:pos="9360"/>
      </w:tabs>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835513"/>
  </w:style>
  <w:style w:type="paragraph" w:styleId="Footer">
    <w:name w:val="footer"/>
    <w:basedOn w:val="Normal"/>
    <w:link w:val="FooterChar"/>
    <w:uiPriority w:val="99"/>
    <w:unhideWhenUsed/>
    <w:rsid w:val="00835513"/>
    <w:pPr>
      <w:tabs>
        <w:tab w:val="center" w:pos="4680"/>
        <w:tab w:val="right" w:pos="9360"/>
      </w:tabs>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835513"/>
  </w:style>
  <w:style w:type="table" w:styleId="TableGrid">
    <w:name w:val="Table Grid"/>
    <w:basedOn w:val="TableNormal"/>
    <w:uiPriority w:val="59"/>
    <w:rsid w:val="008355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20681"/>
    <w:rPr>
      <w:rFonts w:ascii="Tahoma" w:hAnsi="Tahoma" w:cs="Tahoma"/>
      <w:sz w:val="16"/>
      <w:szCs w:val="16"/>
    </w:rPr>
  </w:style>
  <w:style w:type="character" w:customStyle="1" w:styleId="BalloonTextChar">
    <w:name w:val="Balloon Text Char"/>
    <w:basedOn w:val="DefaultParagraphFont"/>
    <w:link w:val="BalloonText"/>
    <w:uiPriority w:val="99"/>
    <w:semiHidden/>
    <w:rsid w:val="00B20681"/>
    <w:rPr>
      <w:rFonts w:ascii="Tahoma" w:hAnsi="Tahoma" w:cs="Tahoma"/>
      <w:sz w:val="16"/>
      <w:szCs w:val="16"/>
    </w:rPr>
  </w:style>
  <w:style w:type="paragraph" w:styleId="ListParagraph">
    <w:name w:val="List Paragraph"/>
    <w:basedOn w:val="Normal"/>
    <w:link w:val="ListParagraphChar"/>
    <w:uiPriority w:val="34"/>
    <w:qFormat/>
    <w:rsid w:val="007C75CD"/>
    <w:pPr>
      <w:ind w:left="720"/>
      <w:contextualSpacing/>
    </w:pPr>
    <w:rPr>
      <w:rFonts w:ascii="Century Gothic" w:eastAsiaTheme="minorHAnsi" w:hAnsi="Century Gothic" w:cstheme="minorBidi"/>
      <w:sz w:val="22"/>
      <w:szCs w:val="22"/>
    </w:rPr>
  </w:style>
  <w:style w:type="character" w:customStyle="1" w:styleId="Heading2Char">
    <w:name w:val="Heading 2 Char"/>
    <w:basedOn w:val="DefaultParagraphFont"/>
    <w:link w:val="Heading2"/>
    <w:rsid w:val="00B275A6"/>
    <w:rPr>
      <w:rFonts w:ascii="Times New Roman" w:eastAsia="Times New Roman" w:hAnsi="Times New Roman" w:cs="Times New Roman"/>
      <w:b/>
      <w:snapToGrid w:val="0"/>
      <w:szCs w:val="20"/>
    </w:rPr>
  </w:style>
  <w:style w:type="paragraph" w:styleId="BodyTextIndent">
    <w:name w:val="Body Text Indent"/>
    <w:basedOn w:val="Normal"/>
    <w:link w:val="BodyTextIndentChar"/>
    <w:semiHidden/>
    <w:rsid w:val="00B275A6"/>
    <w:pPr>
      <w:widowControl w:val="0"/>
      <w:ind w:left="2160" w:hanging="720"/>
    </w:pPr>
    <w:rPr>
      <w:bCs/>
      <w:snapToGrid w:val="0"/>
      <w:sz w:val="22"/>
      <w:szCs w:val="20"/>
    </w:rPr>
  </w:style>
  <w:style w:type="character" w:customStyle="1" w:styleId="BodyTextIndentChar">
    <w:name w:val="Body Text Indent Char"/>
    <w:basedOn w:val="DefaultParagraphFont"/>
    <w:link w:val="BodyTextIndent"/>
    <w:semiHidden/>
    <w:rsid w:val="00B275A6"/>
    <w:rPr>
      <w:rFonts w:ascii="Times New Roman" w:eastAsia="Times New Roman" w:hAnsi="Times New Roman" w:cs="Times New Roman"/>
      <w:bCs/>
      <w:snapToGrid w:val="0"/>
      <w:szCs w:val="20"/>
    </w:rPr>
  </w:style>
  <w:style w:type="paragraph" w:customStyle="1" w:styleId="GBHeading1">
    <w:name w:val="GB Heading 1"/>
    <w:basedOn w:val="ListParagraph"/>
    <w:next w:val="Normal"/>
    <w:link w:val="GBHeading1Char"/>
    <w:qFormat/>
    <w:rsid w:val="00CA0F60"/>
    <w:pPr>
      <w:numPr>
        <w:numId w:val="11"/>
      </w:numPr>
      <w:spacing w:before="120" w:after="120" w:line="276" w:lineRule="auto"/>
    </w:pPr>
    <w:rPr>
      <w:rFonts w:asciiTheme="minorHAnsi" w:hAnsiTheme="minorHAnsi" w:cs="Times New Roman"/>
      <w:b/>
      <w:caps/>
      <w:sz w:val="24"/>
      <w:szCs w:val="24"/>
    </w:rPr>
  </w:style>
  <w:style w:type="paragraph" w:customStyle="1" w:styleId="GBHeading2">
    <w:name w:val="GB Heading 2"/>
    <w:basedOn w:val="ListParagraph"/>
    <w:next w:val="Normal"/>
    <w:link w:val="GBHeading2Char"/>
    <w:qFormat/>
    <w:rsid w:val="00DE05A4"/>
    <w:pPr>
      <w:numPr>
        <w:ilvl w:val="1"/>
        <w:numId w:val="11"/>
      </w:numPr>
      <w:spacing w:after="60" w:line="276" w:lineRule="auto"/>
    </w:pPr>
    <w:rPr>
      <w:rFonts w:asciiTheme="minorHAnsi" w:hAnsiTheme="minorHAnsi"/>
      <w:b/>
      <w:bCs/>
    </w:rPr>
  </w:style>
  <w:style w:type="character" w:customStyle="1" w:styleId="ListParagraphChar">
    <w:name w:val="List Paragraph Char"/>
    <w:basedOn w:val="DefaultParagraphFont"/>
    <w:link w:val="ListParagraph"/>
    <w:uiPriority w:val="34"/>
    <w:rsid w:val="0018608A"/>
  </w:style>
  <w:style w:type="character" w:customStyle="1" w:styleId="GBHeading1Char">
    <w:name w:val="GB Heading 1 Char"/>
    <w:basedOn w:val="ListParagraphChar"/>
    <w:link w:val="GBHeading1"/>
    <w:rsid w:val="00CA0F60"/>
    <w:rPr>
      <w:rFonts w:asciiTheme="minorHAnsi" w:hAnsiTheme="minorHAnsi" w:cs="Times New Roman"/>
      <w:b/>
      <w:caps/>
      <w:sz w:val="24"/>
      <w:szCs w:val="24"/>
    </w:rPr>
  </w:style>
  <w:style w:type="paragraph" w:customStyle="1" w:styleId="GBBody1">
    <w:name w:val="GB Body 1"/>
    <w:basedOn w:val="Normal"/>
    <w:link w:val="GBBody1Char"/>
    <w:qFormat/>
    <w:rsid w:val="00CA0F60"/>
    <w:pPr>
      <w:spacing w:line="276" w:lineRule="auto"/>
      <w:ind w:left="720"/>
    </w:pPr>
    <w:rPr>
      <w:rFonts w:asciiTheme="minorHAnsi" w:eastAsiaTheme="minorHAnsi" w:hAnsiTheme="minorHAnsi" w:cstheme="minorBidi"/>
      <w:sz w:val="22"/>
      <w:szCs w:val="22"/>
    </w:rPr>
  </w:style>
  <w:style w:type="character" w:customStyle="1" w:styleId="GBHeading2Char">
    <w:name w:val="GB Heading 2 Char"/>
    <w:basedOn w:val="ListParagraphChar"/>
    <w:link w:val="GBHeading2"/>
    <w:rsid w:val="00DE05A4"/>
    <w:rPr>
      <w:rFonts w:asciiTheme="minorHAnsi" w:hAnsiTheme="minorHAnsi"/>
      <w:b/>
      <w:bCs/>
    </w:rPr>
  </w:style>
  <w:style w:type="character" w:customStyle="1" w:styleId="GBBody1Char">
    <w:name w:val="GB Body 1 Char"/>
    <w:basedOn w:val="ListParagraphChar"/>
    <w:link w:val="GBBody1"/>
    <w:rsid w:val="00CA0F60"/>
    <w:rPr>
      <w:rFonts w:asciiTheme="minorHAnsi" w:hAnsiTheme="minorHAnsi"/>
    </w:rPr>
  </w:style>
  <w:style w:type="paragraph" w:customStyle="1" w:styleId="GBBody2">
    <w:name w:val="GB Body 2"/>
    <w:basedOn w:val="GBBody1"/>
    <w:link w:val="GBBody2Char"/>
    <w:qFormat/>
    <w:rsid w:val="00CA0F60"/>
    <w:pPr>
      <w:spacing w:after="60"/>
      <w:ind w:left="1440"/>
    </w:pPr>
  </w:style>
  <w:style w:type="paragraph" w:customStyle="1" w:styleId="GBHeading3">
    <w:name w:val="GB Heading 3"/>
    <w:basedOn w:val="ListParagraph"/>
    <w:link w:val="GBHeading3Char"/>
    <w:qFormat/>
    <w:rsid w:val="00CA0F60"/>
    <w:pPr>
      <w:numPr>
        <w:ilvl w:val="2"/>
        <w:numId w:val="11"/>
      </w:numPr>
      <w:spacing w:line="276" w:lineRule="auto"/>
      <w:ind w:left="2174" w:hanging="187"/>
    </w:pPr>
    <w:rPr>
      <w:rFonts w:asciiTheme="minorHAnsi" w:hAnsiTheme="minorHAnsi" w:cs="Times New Roman"/>
    </w:rPr>
  </w:style>
  <w:style w:type="character" w:customStyle="1" w:styleId="GBBody2Char">
    <w:name w:val="GB Body 2 Char"/>
    <w:basedOn w:val="GBBody1Char"/>
    <w:link w:val="GBBody2"/>
    <w:rsid w:val="00CA0F60"/>
    <w:rPr>
      <w:rFonts w:asciiTheme="minorHAnsi" w:hAnsiTheme="minorHAnsi"/>
    </w:rPr>
  </w:style>
  <w:style w:type="paragraph" w:customStyle="1" w:styleId="GBBody3">
    <w:name w:val="GB Body 3"/>
    <w:basedOn w:val="GBBody2"/>
    <w:link w:val="GBBody3Char"/>
    <w:qFormat/>
    <w:rsid w:val="00CA0F60"/>
    <w:pPr>
      <w:ind w:left="2160"/>
    </w:pPr>
  </w:style>
  <w:style w:type="character" w:customStyle="1" w:styleId="GBHeading3Char">
    <w:name w:val="GB Heading 3 Char"/>
    <w:basedOn w:val="ListParagraphChar"/>
    <w:link w:val="GBHeading3"/>
    <w:rsid w:val="00CA0F60"/>
    <w:rPr>
      <w:rFonts w:asciiTheme="minorHAnsi" w:hAnsiTheme="minorHAnsi" w:cs="Times New Roman"/>
    </w:rPr>
  </w:style>
  <w:style w:type="paragraph" w:customStyle="1" w:styleId="GBHeading4">
    <w:name w:val="GB Heading 4"/>
    <w:basedOn w:val="ListParagraph"/>
    <w:link w:val="GBHeading4Char"/>
    <w:qFormat/>
    <w:rsid w:val="00CA0F60"/>
    <w:pPr>
      <w:numPr>
        <w:ilvl w:val="3"/>
        <w:numId w:val="11"/>
      </w:numPr>
      <w:spacing w:line="276" w:lineRule="auto"/>
    </w:pPr>
    <w:rPr>
      <w:rFonts w:asciiTheme="minorHAnsi" w:hAnsiTheme="minorHAnsi" w:cs="Times New Roman"/>
    </w:rPr>
  </w:style>
  <w:style w:type="character" w:customStyle="1" w:styleId="GBBody3Char">
    <w:name w:val="GB Body 3 Char"/>
    <w:basedOn w:val="GBBody2Char"/>
    <w:link w:val="GBBody3"/>
    <w:rsid w:val="00CA0F60"/>
    <w:rPr>
      <w:rFonts w:asciiTheme="minorHAnsi" w:hAnsiTheme="minorHAnsi"/>
    </w:rPr>
  </w:style>
  <w:style w:type="paragraph" w:customStyle="1" w:styleId="GBBody4">
    <w:name w:val="GB Body 4"/>
    <w:basedOn w:val="GBBody3"/>
    <w:link w:val="GBBody4Char"/>
    <w:qFormat/>
    <w:rsid w:val="00CA0F60"/>
    <w:pPr>
      <w:ind w:left="2880"/>
    </w:pPr>
  </w:style>
  <w:style w:type="character" w:customStyle="1" w:styleId="GBHeading4Char">
    <w:name w:val="GB Heading 4 Char"/>
    <w:basedOn w:val="ListParagraphChar"/>
    <w:link w:val="GBHeading4"/>
    <w:rsid w:val="00CA0F60"/>
    <w:rPr>
      <w:rFonts w:asciiTheme="minorHAnsi" w:hAnsiTheme="minorHAnsi" w:cs="Times New Roman"/>
    </w:rPr>
  </w:style>
  <w:style w:type="paragraph" w:customStyle="1" w:styleId="GBHeading5">
    <w:name w:val="GB Heading 5"/>
    <w:basedOn w:val="ListParagraph"/>
    <w:link w:val="GBHeading5Char"/>
    <w:qFormat/>
    <w:rsid w:val="00CA0F60"/>
    <w:pPr>
      <w:numPr>
        <w:ilvl w:val="4"/>
        <w:numId w:val="11"/>
      </w:numPr>
      <w:spacing w:line="276" w:lineRule="auto"/>
    </w:pPr>
    <w:rPr>
      <w:rFonts w:asciiTheme="minorHAnsi" w:hAnsiTheme="minorHAnsi" w:cs="Times New Roman"/>
    </w:rPr>
  </w:style>
  <w:style w:type="character" w:customStyle="1" w:styleId="GBBody4Char">
    <w:name w:val="GB Body 4 Char"/>
    <w:basedOn w:val="GBBody3Char"/>
    <w:link w:val="GBBody4"/>
    <w:rsid w:val="00CA0F60"/>
    <w:rPr>
      <w:rFonts w:asciiTheme="minorHAnsi" w:hAnsiTheme="minorHAnsi"/>
    </w:rPr>
  </w:style>
  <w:style w:type="paragraph" w:customStyle="1" w:styleId="GBBody5">
    <w:name w:val="GB Body 5"/>
    <w:basedOn w:val="GBBody3"/>
    <w:link w:val="GBBody5Char"/>
    <w:qFormat/>
    <w:rsid w:val="00CA0F60"/>
    <w:pPr>
      <w:ind w:left="3600"/>
    </w:pPr>
  </w:style>
  <w:style w:type="character" w:customStyle="1" w:styleId="GBHeading5Char">
    <w:name w:val="GB Heading 5 Char"/>
    <w:basedOn w:val="ListParagraphChar"/>
    <w:link w:val="GBHeading5"/>
    <w:rsid w:val="00CA0F60"/>
    <w:rPr>
      <w:rFonts w:asciiTheme="minorHAnsi" w:hAnsiTheme="minorHAnsi" w:cs="Times New Roman"/>
    </w:rPr>
  </w:style>
  <w:style w:type="character" w:customStyle="1" w:styleId="GBBody5Char">
    <w:name w:val="GB Body 5 Char"/>
    <w:basedOn w:val="GBBody3Char"/>
    <w:link w:val="GBBody5"/>
    <w:rsid w:val="00CA0F60"/>
    <w:rPr>
      <w:rFonts w:asciiTheme="minorHAnsi" w:hAnsiTheme="minorHAnsi"/>
    </w:rPr>
  </w:style>
  <w:style w:type="paragraph" w:customStyle="1" w:styleId="Default">
    <w:name w:val="Default"/>
    <w:rsid w:val="00AC0962"/>
    <w:pPr>
      <w:widowControl w:val="0"/>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8E78-52FC-4C82-92E7-D33ABBFB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dfarnum</dc:creator>
  <cp:lastModifiedBy>Yadkin County Rescue Squad</cp:lastModifiedBy>
  <cp:revision>2</cp:revision>
  <cp:lastPrinted>2019-04-22T16:47:00Z</cp:lastPrinted>
  <dcterms:created xsi:type="dcterms:W3CDTF">2019-04-22T17:54:00Z</dcterms:created>
  <dcterms:modified xsi:type="dcterms:W3CDTF">2019-04-22T17:54:00Z</dcterms:modified>
</cp:coreProperties>
</file>